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A7" w:rsidRDefault="002F37A7" w:rsidP="002F37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2F37A7" w:rsidRDefault="002F37A7" w:rsidP="002F37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84b34cd1-8907-4be2-9654-5e4d7c979c34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2F37A7" w:rsidRDefault="002F37A7" w:rsidP="002F37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74d6ab55-f73b-48d7-ba78-c30f74a03786"/>
      <w:r>
        <w:rPr>
          <w:b/>
          <w:color w:val="000000"/>
          <w:sz w:val="28"/>
        </w:rPr>
        <w:t>Управление образования Администрации г. Новошахтинска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2F37A7" w:rsidRDefault="002F37A7" w:rsidP="002F37A7">
      <w:pPr>
        <w:spacing w:line="408" w:lineRule="auto"/>
        <w:ind w:left="120"/>
        <w:jc w:val="center"/>
        <w:rPr>
          <w:lang w:val="en-US"/>
        </w:rPr>
      </w:pPr>
      <w:r>
        <w:rPr>
          <w:b/>
          <w:color w:val="000000"/>
          <w:sz w:val="28"/>
        </w:rPr>
        <w:t>МБОУ СОШ №34</w:t>
      </w:r>
    </w:p>
    <w:p w:rsidR="002F37A7" w:rsidRDefault="002F37A7" w:rsidP="002F37A7">
      <w:pPr>
        <w:ind w:left="120"/>
      </w:pPr>
    </w:p>
    <w:p w:rsidR="002F37A7" w:rsidRDefault="002F37A7" w:rsidP="002F37A7">
      <w:pPr>
        <w:ind w:left="120"/>
      </w:pPr>
    </w:p>
    <w:p w:rsidR="002F37A7" w:rsidRDefault="002F37A7" w:rsidP="002F37A7">
      <w:pPr>
        <w:ind w:left="120"/>
      </w:pPr>
    </w:p>
    <w:p w:rsidR="002F37A7" w:rsidRDefault="002F37A7" w:rsidP="002F37A7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F37A7" w:rsidTr="002F37A7">
        <w:tc>
          <w:tcPr>
            <w:tcW w:w="3114" w:type="dxa"/>
          </w:tcPr>
          <w:p w:rsidR="002F37A7" w:rsidRDefault="002F37A7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:rsidR="002F37A7" w:rsidRDefault="002F37A7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:rsidR="002F37A7" w:rsidRDefault="002F37A7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2F37A7" w:rsidRDefault="002F37A7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1 от «30» 08   2023 г.</w:t>
            </w:r>
          </w:p>
          <w:p w:rsidR="002F37A7" w:rsidRDefault="002F37A7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2F37A7" w:rsidRDefault="002F37A7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</w:p>
          <w:p w:rsidR="002F37A7" w:rsidRDefault="002F37A7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председатель МС школы</w:t>
            </w:r>
          </w:p>
          <w:p w:rsidR="002F37A7" w:rsidRDefault="002F37A7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2F37A7" w:rsidRDefault="002F37A7">
            <w:pPr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Лукашева С.Ф</w:t>
            </w:r>
          </w:p>
          <w:p w:rsidR="002F37A7" w:rsidRDefault="002F37A7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1 от «30» 08   2023 г.</w:t>
            </w:r>
          </w:p>
          <w:p w:rsidR="002F37A7" w:rsidRDefault="002F37A7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2F37A7" w:rsidRDefault="002F37A7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:rsidR="002F37A7" w:rsidRDefault="002F37A7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Директор МБОУ СОШ №34</w:t>
            </w:r>
          </w:p>
          <w:p w:rsidR="002F37A7" w:rsidRDefault="002F37A7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2F37A7" w:rsidRPr="002F37A7" w:rsidRDefault="002F37A7" w:rsidP="002F37A7">
            <w:pPr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Кораблева Т.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</w:p>
          <w:p w:rsidR="002F37A7" w:rsidRDefault="002F37A7" w:rsidP="002F37A7">
            <w:pPr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Приказ 1 от «31» 08 </w:t>
            </w:r>
            <w:r>
              <w:rPr>
                <w:rFonts w:eastAsia="Times New Roman"/>
                <w:color w:val="000000"/>
              </w:rPr>
              <w:t xml:space="preserve"> 2023 г.</w:t>
            </w:r>
          </w:p>
          <w:p w:rsidR="002F37A7" w:rsidRDefault="002F37A7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lang w:eastAsia="en-US"/>
              </w:rPr>
            </w:pPr>
          </w:p>
        </w:tc>
      </w:tr>
    </w:tbl>
    <w:p w:rsidR="002F37A7" w:rsidRDefault="002F37A7" w:rsidP="002F37A7">
      <w:pPr>
        <w:ind w:left="120"/>
        <w:rPr>
          <w:rFonts w:asciiTheme="minorHAnsi" w:hAnsiTheme="minorHAnsi" w:cstheme="minorBidi"/>
          <w:sz w:val="22"/>
          <w:szCs w:val="22"/>
          <w:lang w:eastAsia="en-US"/>
        </w:rPr>
      </w:pPr>
    </w:p>
    <w:p w:rsidR="002F37A7" w:rsidRDefault="002F37A7" w:rsidP="002F37A7">
      <w:pPr>
        <w:ind w:left="120"/>
      </w:pPr>
      <w:r>
        <w:rPr>
          <w:color w:val="000000"/>
          <w:sz w:val="28"/>
        </w:rPr>
        <w:t>‌</w:t>
      </w:r>
    </w:p>
    <w:p w:rsidR="002F37A7" w:rsidRDefault="002F37A7" w:rsidP="002F37A7">
      <w:pPr>
        <w:ind w:left="120"/>
      </w:pPr>
    </w:p>
    <w:p w:rsidR="002F37A7" w:rsidRDefault="002F37A7" w:rsidP="002F37A7">
      <w:pPr>
        <w:ind w:left="120"/>
      </w:pPr>
    </w:p>
    <w:p w:rsidR="002F37A7" w:rsidRDefault="002F37A7" w:rsidP="002F37A7">
      <w:pPr>
        <w:ind w:left="120"/>
      </w:pPr>
    </w:p>
    <w:p w:rsidR="002F37A7" w:rsidRDefault="002F37A7" w:rsidP="002F37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2F37A7" w:rsidRDefault="002F37A7" w:rsidP="002F37A7">
      <w:pPr>
        <w:ind w:left="120"/>
        <w:jc w:val="center"/>
      </w:pPr>
    </w:p>
    <w:p w:rsidR="002F37A7" w:rsidRDefault="002F37A7" w:rsidP="002F37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 xml:space="preserve">Родная русская </w:t>
      </w:r>
      <w:r>
        <w:rPr>
          <w:b/>
          <w:color w:val="000000"/>
          <w:sz w:val="28"/>
        </w:rPr>
        <w:t>Литература»</w:t>
      </w:r>
    </w:p>
    <w:p w:rsidR="002F37A7" w:rsidRDefault="002F37A7" w:rsidP="002F37A7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11 класса </w:t>
      </w:r>
    </w:p>
    <w:p w:rsidR="002F37A7" w:rsidRDefault="002F37A7" w:rsidP="002F37A7">
      <w:pPr>
        <w:ind w:left="120"/>
        <w:jc w:val="center"/>
      </w:pPr>
    </w:p>
    <w:p w:rsidR="002F37A7" w:rsidRDefault="002F37A7" w:rsidP="002F37A7">
      <w:pPr>
        <w:ind w:left="120"/>
        <w:jc w:val="center"/>
      </w:pPr>
    </w:p>
    <w:p w:rsidR="002F37A7" w:rsidRDefault="002F37A7" w:rsidP="002F37A7">
      <w:pPr>
        <w:ind w:left="120"/>
        <w:jc w:val="center"/>
      </w:pPr>
    </w:p>
    <w:p w:rsidR="002F37A7" w:rsidRDefault="002F37A7" w:rsidP="002F37A7"/>
    <w:p w:rsidR="002F37A7" w:rsidRDefault="002F37A7" w:rsidP="002F37A7">
      <w:pPr>
        <w:ind w:left="120"/>
        <w:jc w:val="center"/>
      </w:pPr>
    </w:p>
    <w:p w:rsidR="002F37A7" w:rsidRDefault="002F37A7" w:rsidP="002F37A7">
      <w:pPr>
        <w:ind w:left="120"/>
        <w:jc w:val="center"/>
      </w:pPr>
    </w:p>
    <w:p w:rsidR="002F37A7" w:rsidRDefault="002F37A7" w:rsidP="002F37A7">
      <w:pPr>
        <w:ind w:left="120"/>
        <w:jc w:val="center"/>
      </w:pPr>
    </w:p>
    <w:p w:rsidR="002F37A7" w:rsidRDefault="002F37A7" w:rsidP="002F37A7">
      <w:pPr>
        <w:ind w:left="120"/>
        <w:jc w:val="center"/>
      </w:pPr>
    </w:p>
    <w:p w:rsidR="002F37A7" w:rsidRDefault="002F37A7" w:rsidP="002F37A7">
      <w:pPr>
        <w:ind w:left="120"/>
        <w:jc w:val="center"/>
      </w:pPr>
    </w:p>
    <w:p w:rsidR="002F37A7" w:rsidRDefault="002F37A7" w:rsidP="002F37A7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5ce1acce-c3fd-49bf-9494-1e3d1db3054e"/>
    </w:p>
    <w:p w:rsidR="002F37A7" w:rsidRDefault="002F37A7" w:rsidP="002F37A7">
      <w:pPr>
        <w:jc w:val="center"/>
        <w:rPr>
          <w:color w:val="000000"/>
          <w:sz w:val="28"/>
        </w:rPr>
      </w:pPr>
    </w:p>
    <w:p w:rsidR="002F37A7" w:rsidRDefault="002F37A7" w:rsidP="002F37A7">
      <w:pPr>
        <w:jc w:val="center"/>
        <w:rPr>
          <w:color w:val="000000"/>
          <w:sz w:val="28"/>
        </w:rPr>
      </w:pPr>
    </w:p>
    <w:p w:rsidR="002F37A7" w:rsidRDefault="002F37A7" w:rsidP="002F37A7">
      <w:pPr>
        <w:jc w:val="center"/>
        <w:rPr>
          <w:color w:val="000000"/>
          <w:sz w:val="28"/>
        </w:rPr>
      </w:pPr>
    </w:p>
    <w:p w:rsidR="002F37A7" w:rsidRDefault="002F37A7" w:rsidP="002F37A7">
      <w:pPr>
        <w:jc w:val="center"/>
        <w:rPr>
          <w:color w:val="000000"/>
          <w:sz w:val="28"/>
        </w:rPr>
      </w:pPr>
    </w:p>
    <w:p w:rsidR="002F37A7" w:rsidRDefault="002F37A7" w:rsidP="002F37A7">
      <w:pPr>
        <w:jc w:val="center"/>
        <w:rPr>
          <w:color w:val="000000"/>
          <w:sz w:val="28"/>
        </w:rPr>
      </w:pPr>
    </w:p>
    <w:p w:rsidR="002F37A7" w:rsidRDefault="002F37A7" w:rsidP="002F37A7">
      <w:pPr>
        <w:jc w:val="center"/>
        <w:rPr>
          <w:color w:val="000000"/>
          <w:sz w:val="28"/>
        </w:rPr>
      </w:pPr>
    </w:p>
    <w:p w:rsidR="002F37A7" w:rsidRPr="002F37A7" w:rsidRDefault="002F37A7" w:rsidP="002F37A7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</w:rPr>
        <w:t>г. Новошахтинск</w:t>
      </w:r>
      <w:bookmarkEnd w:id="2"/>
      <w:r>
        <w:rPr>
          <w:b/>
          <w:color w:val="000000"/>
          <w:sz w:val="28"/>
        </w:rPr>
        <w:t xml:space="preserve">‌ </w:t>
      </w:r>
      <w:bookmarkStart w:id="3" w:name="f687a116-da41-41a9-8c31-63d3ecc684a2"/>
      <w:r>
        <w:rPr>
          <w:b/>
          <w:color w:val="000000"/>
          <w:sz w:val="28"/>
        </w:rPr>
        <w:t>2023</w:t>
      </w:r>
      <w:bookmarkEnd w:id="3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496B21" w:rsidRPr="001B3916" w:rsidRDefault="00496B21" w:rsidP="002F37A7">
      <w:pPr>
        <w:rPr>
          <w:b/>
          <w:sz w:val="28"/>
          <w:szCs w:val="28"/>
        </w:rPr>
      </w:pPr>
    </w:p>
    <w:p w:rsidR="00496B21" w:rsidRPr="001B3916" w:rsidRDefault="00496B21" w:rsidP="001B3916">
      <w:pPr>
        <w:tabs>
          <w:tab w:val="left" w:pos="3880"/>
        </w:tabs>
        <w:jc w:val="both"/>
        <w:rPr>
          <w:sz w:val="28"/>
          <w:szCs w:val="28"/>
        </w:rPr>
      </w:pPr>
    </w:p>
    <w:p w:rsidR="002F37A7" w:rsidRDefault="002F37A7" w:rsidP="001B3916">
      <w:pPr>
        <w:tabs>
          <w:tab w:val="left" w:pos="1020"/>
        </w:tabs>
        <w:jc w:val="center"/>
      </w:pPr>
      <w:r>
        <w:t xml:space="preserve">Родная (русская) литература 11 класс Пояснительная записка Данная программа разработана на основе: 1. Федерального Закона «Об образовании в Российской Федерации» от 29.12.2012 №273 ФЗ; 2. Федерального государственного образовательного стандарта основного общего образования; 3. Основной образовательной программы основного общего образования МКОУ СОШ № 6 с. Октябрьского; 4. </w:t>
      </w:r>
      <w:proofErr w:type="gramStart"/>
      <w:r>
        <w:t xml:space="preserve">Примерной программы, разработанной на основе требований федерального государственного образовательного стандарта основного общего образования к результатам освоения </w:t>
      </w:r>
      <w:proofErr w:type="spellStart"/>
      <w:r>
        <w:t>основной̆образовательной</w:t>
      </w:r>
      <w:proofErr w:type="spellEnd"/>
      <w:r>
        <w:t>̆ программы основного общего образования по учебному предмету «Русский родной язык», входящему в образовательную область «Родной язык и родная литература». 5.Учебного плана МКОУ СОШ № 6 с. Октябрьского на 2023-2024 учебный год; 6.Положение о рабочей программе МКОУ СОШ № 6 с. Октябрьского.</w:t>
      </w:r>
      <w:proofErr w:type="gramEnd"/>
      <w:r>
        <w:t xml:space="preserve"> Место предмета в базисном учебном плане</w:t>
      </w:r>
      <w:proofErr w:type="gramStart"/>
      <w:r>
        <w:t xml:space="preserve"> В</w:t>
      </w:r>
      <w:proofErr w:type="gramEnd"/>
      <w:r>
        <w:t xml:space="preserve"> соответствии с учебным планом школы на 2023-2024 учебный год рабочая программа рассчитана на 34 часа в год (1 час в неделю). Список рекомендуемой учебно-методической литературы. Русская родная литература. 11 класс: учебник для </w:t>
      </w:r>
      <w:proofErr w:type="spellStart"/>
      <w:r>
        <w:t>общеобразоват</w:t>
      </w:r>
      <w:proofErr w:type="spellEnd"/>
      <w:r>
        <w:t xml:space="preserve">. организаций / [О. М. Александрова и др.]. — М.: Просвещение, 2018. Русская родная литература: 11 класс: методическое пособие / [О. М. Александрова, О. В. Загоровская, Ю. Н. </w:t>
      </w:r>
      <w:proofErr w:type="spellStart"/>
      <w:r>
        <w:t>Гостева</w:t>
      </w:r>
      <w:proofErr w:type="spellEnd"/>
      <w:r>
        <w:t xml:space="preserve"> и др.; под ред. О. М. Александровой.] — М.: Учебная литература, 2018. Рабочая программа разработана в соответствии с учебным пособием для общеобразовательных организаций «Русский родной язык и русская родная литература». 3-е издание, Москва, «Просвещение», 2019. Интернет-ресурсы: 1. http://school-collection.edu.ru 2. http://gramota.ru 3. http://www.1september.ru 4. http://www.ruscorpora.ru Планируемые результаты изучения учебного предмета Личностные результаты </w:t>
      </w:r>
      <w:r>
        <w:sym w:font="Symbol" w:char="F0B7"/>
      </w:r>
      <w:r>
        <w:t xml:space="preserve"> воспитание российской гражданской идентичности: патриотизма, любви и уважения к Отечеству, чувства гордости за свою Родину, осознание своей этнической принадлежности, знание истории; </w:t>
      </w:r>
      <w:r>
        <w:sym w:font="Symbol" w:char="F0B7"/>
      </w:r>
      <w:r>
        <w:t xml:space="preserve"> 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 </w:t>
      </w:r>
      <w:r>
        <w:sym w:font="Symbol" w:char="F0B7"/>
      </w:r>
      <w: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духовное многообразие современного мира; </w:t>
      </w:r>
      <w:r>
        <w:sym w:font="Symbol" w:char="F0B7"/>
      </w:r>
      <w:r>
        <w:t xml:space="preserve">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традициям; </w:t>
      </w:r>
      <w:r>
        <w:sym w:font="Symbol" w:char="F0B7"/>
      </w:r>
      <w:r>
        <w:t xml:space="preserve"> освоение социальных норм, правил поведения</w:t>
      </w:r>
      <w:proofErr w:type="gramStart"/>
      <w:r>
        <w:t>.</w:t>
      </w:r>
      <w:proofErr w:type="gramEnd"/>
      <w:r>
        <w:t xml:space="preserve"> </w:t>
      </w:r>
      <w:r>
        <w:sym w:font="Symbol" w:char="F0B7"/>
      </w:r>
      <w:r>
        <w:t xml:space="preserve"> </w:t>
      </w:r>
      <w:proofErr w:type="gramStart"/>
      <w:r>
        <w:t>р</w:t>
      </w:r>
      <w:proofErr w:type="gramEnd"/>
      <w:r>
        <w:t xml:space="preserve">азвитие чувства любви к родине, чувства гордости за свою родину, народ, великое достояние русского народа — русский язык; </w:t>
      </w:r>
      <w:r>
        <w:sym w:font="Symbol" w:char="F0B7"/>
      </w:r>
      <w:r>
        <w:t xml:space="preserve"> развитие чувства прекрасного и эстетических чувств через выразительные возможности языка, анализ пейзажных зарисовок и репродукций картин и др.; </w:t>
      </w:r>
      <w:r>
        <w:sym w:font="Symbol" w:char="F0B7"/>
      </w:r>
      <w:r>
        <w:t xml:space="preserve"> представление о бережном отношении к материальным ценностям; развитие интереса к проектно-творческой деятельности. </w:t>
      </w:r>
      <w:proofErr w:type="spellStart"/>
      <w:r>
        <w:t>Метапредметные</w:t>
      </w:r>
      <w:proofErr w:type="spellEnd"/>
      <w:r>
        <w:t xml:space="preserve"> результаты: Регулятивные УУД </w:t>
      </w:r>
      <w:r>
        <w:sym w:font="Symbol" w:char="F0B7"/>
      </w:r>
      <w:r>
        <w:t xml:space="preserve"> самостоятельно обнаруживать и формулировать учебную проблему, определять цель учебной деятельности; </w:t>
      </w:r>
      <w:r>
        <w:sym w:font="Symbol" w:char="F0B7"/>
      </w:r>
      <w:r>
        <w:t xml:space="preserve"> выдвигать версии решения проблемы, осознавать конечный результат, выбирать из </w:t>
      </w:r>
      <w:proofErr w:type="gramStart"/>
      <w:r>
        <w:t>предложенных</w:t>
      </w:r>
      <w:proofErr w:type="gramEnd"/>
      <w:r>
        <w:t xml:space="preserve"> и искать самостоятельно средства достижения цели; </w:t>
      </w:r>
      <w:r>
        <w:sym w:font="Symbol" w:char="F0B7"/>
      </w:r>
      <w:r>
        <w:t xml:space="preserve"> составлять (индивидуально или в группе) план решения проблемы; </w:t>
      </w:r>
      <w:r>
        <w:sym w:font="Symbol" w:char="F0B7"/>
      </w:r>
      <w:r>
        <w:t xml:space="preserve"> работая по плану, сверять свои действия с целью и, при необходимости, исправлять ошибки самостоятельно; </w:t>
      </w:r>
      <w:r>
        <w:sym w:font="Symbol" w:char="F0B7"/>
      </w:r>
      <w:r>
        <w:t xml:space="preserve"> в диалоге с учителем совершенствовать самостоятельно выработанные критерии оценки. Познавательные УУД </w:t>
      </w:r>
      <w:r>
        <w:sym w:font="Symbol" w:char="F0B7"/>
      </w:r>
      <w:r>
        <w:t xml:space="preserve"> анализировать, сравнивать, классифицировать и обобщать факты и явления. Выявлять причины и следствия простых явлений</w:t>
      </w:r>
      <w:proofErr w:type="gramStart"/>
      <w:r>
        <w:t>.</w:t>
      </w:r>
      <w:proofErr w:type="gramEnd"/>
      <w:r>
        <w:t xml:space="preserve"> </w:t>
      </w:r>
      <w:r>
        <w:sym w:font="Symbol" w:char="F0B7"/>
      </w:r>
      <w:r>
        <w:t xml:space="preserve"> </w:t>
      </w:r>
      <w:proofErr w:type="gramStart"/>
      <w:r>
        <w:t>о</w:t>
      </w:r>
      <w:proofErr w:type="gramEnd"/>
      <w:r>
        <w:t xml:space="preserve">существлять сравнение, классификацию, самостоятельно выбирая основания и критерии для указанных логических операций; </w:t>
      </w:r>
      <w:r>
        <w:sym w:font="Symbol" w:char="F0B7"/>
      </w:r>
      <w:r>
        <w:t xml:space="preserve"> строить логическое рассуждение, включающее установление причинно-следственных связей</w:t>
      </w:r>
      <w:proofErr w:type="gramStart"/>
      <w:r>
        <w:t>.</w:t>
      </w:r>
      <w:proofErr w:type="gramEnd"/>
      <w:r>
        <w:t xml:space="preserve"> </w:t>
      </w:r>
      <w:r>
        <w:sym w:font="Symbol" w:char="F0B7"/>
      </w:r>
      <w:r>
        <w:t xml:space="preserve"> </w:t>
      </w:r>
      <w:proofErr w:type="gramStart"/>
      <w:r>
        <w:t>с</w:t>
      </w:r>
      <w:proofErr w:type="gramEnd"/>
      <w:r>
        <w:t xml:space="preserve">оздавать схематические модели с выделением существенных характеристик объекта. </w:t>
      </w:r>
      <w:r>
        <w:sym w:font="Symbol" w:char="F0B7"/>
      </w:r>
      <w:r>
        <w:t xml:space="preserve"> составлять тезисы, различные виды планов (простых, сложных и т.п.). </w:t>
      </w:r>
      <w:r>
        <w:sym w:font="Symbol" w:char="F0B7"/>
      </w:r>
      <w:r>
        <w:t xml:space="preserve"> преобразовывать информацию из одного вида в другой (таблицу в текст и пр.). </w:t>
      </w:r>
      <w:r>
        <w:sym w:font="Symbol" w:char="F0B7"/>
      </w:r>
      <w:r>
        <w:t xml:space="preserve"> уметь определять возможные источники необходимых сведений, производить поиск информации, анализировать и оценивать её достоверность. Коммуникативные УУД </w:t>
      </w:r>
      <w:r>
        <w:sym w:font="Symbol" w:char="F0B7"/>
      </w:r>
      <w:r>
        <w:t xml:space="preserve"> слушать собеседника и понимать речь других; </w:t>
      </w:r>
      <w:r>
        <w:sym w:font="Symbol" w:char="F0B7"/>
      </w:r>
      <w:r>
        <w:t xml:space="preserve"> Самостоятельно организовывать учебное взаимодействие в группе </w:t>
      </w:r>
      <w:r>
        <w:lastRenderedPageBreak/>
        <w:t>(определять общие цели, распределять роли, договариваться друг с другом и т.д.)</w:t>
      </w:r>
      <w:proofErr w:type="gramStart"/>
      <w:r>
        <w:t>.</w:t>
      </w:r>
      <w:proofErr w:type="gramEnd"/>
      <w:r>
        <w:t xml:space="preserve"> </w:t>
      </w:r>
      <w:r>
        <w:sym w:font="Symbol" w:char="F0B7"/>
      </w:r>
      <w:r>
        <w:t xml:space="preserve"> </w:t>
      </w:r>
      <w:proofErr w:type="gramStart"/>
      <w:r>
        <w:t>о</w:t>
      </w:r>
      <w:proofErr w:type="gramEnd"/>
      <w:r>
        <w:t xml:space="preserve">формлять свои мысли в устной и письменной форме (на уровне предложения или небольшого текста); </w:t>
      </w:r>
      <w:r>
        <w:sym w:font="Symbol" w:char="F0B7"/>
      </w:r>
      <w:r>
        <w:t xml:space="preserve"> 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 </w:t>
      </w:r>
      <w:r>
        <w:sym w:font="Symbol" w:char="F0B7"/>
      </w:r>
      <w:r>
        <w:t xml:space="preserve"> признавать существование различных точек зрения; воспринимать другое мнение и позицию; </w:t>
      </w:r>
      <w:r>
        <w:sym w:font="Symbol" w:char="F0B7"/>
      </w:r>
      <w:r>
        <w:t xml:space="preserve"> формулировать собственное мнение и аргументировать его. Предметные результаты: </w:t>
      </w:r>
      <w:r>
        <w:sym w:font="Symbol" w:char="F0B7"/>
      </w:r>
      <w:r>
        <w:t xml:space="preserve"> Общие предмет понимание ключевых проблем изученных произведений</w:t>
      </w:r>
      <w:proofErr w:type="gramStart"/>
      <w:r>
        <w:t>.</w:t>
      </w:r>
      <w:proofErr w:type="gramEnd"/>
      <w:r>
        <w:t xml:space="preserve"> </w:t>
      </w:r>
      <w:r>
        <w:sym w:font="Symbol" w:char="F0B7"/>
      </w:r>
      <w:r>
        <w:t xml:space="preserve"> </w:t>
      </w:r>
      <w:proofErr w:type="gramStart"/>
      <w:r>
        <w:t>п</w:t>
      </w:r>
      <w:proofErr w:type="gramEnd"/>
      <w:r>
        <w:t xml:space="preserve">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  <w:r>
        <w:sym w:font="Symbol" w:char="F0B7"/>
      </w:r>
      <w:r>
        <w:t xml:space="preserve"> умение анализировать литературное произведение: определять его принадлежность к одному из литературных родов и жанров; </w:t>
      </w:r>
      <w:r>
        <w:sym w:font="Symbol" w:char="F0B7"/>
      </w:r>
      <w:r>
        <w:t xml:space="preserve"> объяснять значение веществ в жизни и хозяйстве человека. </w:t>
      </w:r>
      <w:r>
        <w:sym w:font="Symbol" w:char="F0B7"/>
      </w:r>
      <w:r>
        <w:t xml:space="preserve"> определение в произведении элементов сюжета, композиции, изобразительно-выразительных средств языка; </w:t>
      </w:r>
      <w:r>
        <w:sym w:font="Symbol" w:char="F0B7"/>
      </w:r>
      <w:r>
        <w:t xml:space="preserve"> приобщение к духовно-нравственным ценностям русской литературы и культуры. Предметные результаты освоения основных содержательных линий программы</w:t>
      </w:r>
      <w:proofErr w:type="gramStart"/>
      <w:r>
        <w:t xml:space="preserve"> В</w:t>
      </w:r>
      <w:proofErr w:type="gramEnd"/>
      <w:r>
        <w:t xml:space="preserve"> результате изучения литературы на базовом уровне ученик должен знать/понимать: • образную природу словесного искусства; • содержание изученных литературных произведений; • основные факты жизни и творчества писателей-классиков XX вв.; • основные закономерности историко-литературного процесса и черты литературных направлений; • основные теоретико-литературные понятия; уметь: • воспроизводить содержание литературного произведения; • </w:t>
      </w:r>
      <w:proofErr w:type="gramStart"/>
      <w: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 •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</w:t>
      </w:r>
      <w:proofErr w:type="gramEnd"/>
      <w:r>
        <w:t xml:space="preserve"> выявлять «сквозные» темы и ключевые проблемы русской литературы; соотносить произведение с литературным направлением эпохи; • определять род и жанр произведения; • сопоставлять литературные произведения; • выявлять авторскую позицию; • выразительно читать изученные произведения (или их фрагменты), соблюдая нормы литературного произношения; • аргументировано формулировать свое отношение к прочитанному произведению; • писать рецензии на прочитанные произведения и сочинения разных жанров на литературные темы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спользовать приобретенные знания и умения в практической деятельности и повседневной жизни: • для создания связного текста (устного и письменного) на необходимую тему с учетом норм русского литературного языка; • участия в диалоге или дискуссии; • самостоятельного знакомства с явлениями художественной культуры и оценки их эстетической значимости; • определения своего круга чтения и оценки литературных произведений</w:t>
      </w:r>
      <w:proofErr w:type="gramStart"/>
      <w:r>
        <w:t>.</w:t>
      </w:r>
      <w:proofErr w:type="gramEnd"/>
      <w:r>
        <w:t xml:space="preserve"> • </w:t>
      </w:r>
      <w:proofErr w:type="gramStart"/>
      <w:r>
        <w:t>о</w:t>
      </w:r>
      <w:proofErr w:type="gramEnd"/>
      <w:r>
        <w:t xml:space="preserve">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 Содержание учебного предмета (Всего 34 часа в год) РЕАЛИСТИЧЕСКИЕ ТРАДИЦИИ И МОДЕРНИСТСКИЕ ИСКАНИЯ В ЛИТЕРАТУРЕ НАЧАЛА XX ВЕКА «Ностальгия по неизвестному» как отражение общего духовного климата в России на рубеже веков. Разноречивость тенденций в культуре «нового времени»: от апокалиптических ожиданий и пророчеств до радостного приятия грядущего. Реалистические традиции и модернистские искания в литературе и искусстве. Достижения русского реализма в творчестве Л.Н. Толстого и А.П. Чехова рубежа веков. Опорные понятия: реализм, модернизм, декаданс. </w:t>
      </w:r>
      <w:proofErr w:type="spellStart"/>
      <w:r>
        <w:t>Внутрипредметные</w:t>
      </w:r>
      <w:proofErr w:type="spellEnd"/>
      <w:r>
        <w:t xml:space="preserve"> связи: взаимодействие литературных направлений; творчество Л.Н. Толстого и А.П. Чехова на рубеже веков. </w:t>
      </w:r>
      <w:proofErr w:type="spellStart"/>
      <w:r>
        <w:t>Межпредметные</w:t>
      </w:r>
      <w:proofErr w:type="spellEnd"/>
      <w:r>
        <w:t xml:space="preserve"> связи: литература и искусство начала XX века. А. И. КУПРИН Рассказ «Гранатовый браслет». Повесть «Олеся». Нравственно-философский смысл истории о «невозможной» любви. Своеобразие «музыкальной» организации повествования. Роль детали в психологической обрисовке характеров и ситуаций. Опорные понятия: очерковая проза, символическая деталь. </w:t>
      </w:r>
      <w:proofErr w:type="spellStart"/>
      <w:r>
        <w:t>Внутрипредметные</w:t>
      </w:r>
      <w:proofErr w:type="spellEnd"/>
      <w:r>
        <w:t xml:space="preserve"> связи: толстовские мотивы в прозе А.И. Куприна. </w:t>
      </w:r>
      <w:proofErr w:type="spellStart"/>
      <w:r>
        <w:t>Межпредметные</w:t>
      </w:r>
      <w:proofErr w:type="spellEnd"/>
      <w:r>
        <w:t xml:space="preserve"> связи: роль обособленных определений в «Гранатовом браслете»; Л. </w:t>
      </w:r>
      <w:proofErr w:type="spellStart"/>
      <w:r>
        <w:t>ван</w:t>
      </w:r>
      <w:proofErr w:type="spellEnd"/>
      <w:r>
        <w:t xml:space="preserve"> Бетховен. Соната № 2 (ор. 2. № 2) </w:t>
      </w:r>
      <w:proofErr w:type="spellStart"/>
      <w:r>
        <w:t>Largo</w:t>
      </w:r>
      <w:proofErr w:type="spellEnd"/>
      <w:r>
        <w:t xml:space="preserve"> </w:t>
      </w:r>
      <w:proofErr w:type="spellStart"/>
      <w:r>
        <w:t>Appassionato</w:t>
      </w:r>
      <w:proofErr w:type="spellEnd"/>
      <w:r>
        <w:t xml:space="preserve"> (к рассказу «Гранатовый браслет»). СЕРЕБРЯНЫЙ ВЕК РУССКОЙ ПОЭЗИИ </w:t>
      </w:r>
      <w:r>
        <w:lastRenderedPageBreak/>
        <w:t xml:space="preserve">Истоки, сущность и хронологические границы «русского культурного ренессанса». Художественные открытия поэтов «нового времени»: поиски новых форм, способов лирического самовыражения, утверждение особого статуса художника в обществе. Основные течения в русской поэзии начала ХХ века (символизм, акмеизм, футуризм). Опорные понятия: символизм, акмеизм, футуризм, </w:t>
      </w:r>
      <w:proofErr w:type="spellStart"/>
      <w:r>
        <w:t>двоемирие</w:t>
      </w:r>
      <w:proofErr w:type="spellEnd"/>
      <w:r>
        <w:t xml:space="preserve">, мистическое содержание, символ. </w:t>
      </w:r>
      <w:proofErr w:type="spellStart"/>
      <w:r>
        <w:t>Внутрипредметные</w:t>
      </w:r>
      <w:proofErr w:type="spellEnd"/>
      <w:r>
        <w:t xml:space="preserve"> связи: поэзия русского модернизма и традиции XIX века. </w:t>
      </w:r>
      <w:proofErr w:type="spellStart"/>
      <w:r>
        <w:t>Межпредметные</w:t>
      </w:r>
      <w:proofErr w:type="spellEnd"/>
      <w:r>
        <w:t xml:space="preserve"> связи: поэзия начала XX века в контексте русского «культурного ренессанса». СИМВОЛИЗМ И РУССКИЕ ПОЭТЫ-СИМВОЛИСТЫ </w:t>
      </w:r>
      <w:proofErr w:type="spellStart"/>
      <w:r>
        <w:t>Предсимволистские</w:t>
      </w:r>
      <w:proofErr w:type="spellEnd"/>
      <w:r>
        <w:t xml:space="preserve"> тенденции в русской поэзии (творчество С. Я. Надсона, К. М. </w:t>
      </w:r>
      <w:proofErr w:type="spellStart"/>
      <w:r>
        <w:t>Фофанова</w:t>
      </w:r>
      <w:proofErr w:type="spellEnd"/>
      <w:r>
        <w:t xml:space="preserve">, К. К. Случевского и др.). Манифесты, поэтические самоопределения, творческие дебюты поэтов-символистов. Образный мир символизма, принципы символизации, приёмы художественной выразительности. Старшее поколение символистов (Д. С. Мережковский, З. Н. Гиппиус, В. Я. Брюсов, К. Д. Бальмонт и др.) и </w:t>
      </w:r>
      <w:proofErr w:type="spellStart"/>
      <w:r>
        <w:t>младосимволисты</w:t>
      </w:r>
      <w:proofErr w:type="spellEnd"/>
      <w:r>
        <w:t xml:space="preserve"> (А. А. Блок, А. Белый, </w:t>
      </w:r>
      <w:proofErr w:type="spellStart"/>
      <w:r>
        <w:t>Вяч.И</w:t>
      </w:r>
      <w:proofErr w:type="spellEnd"/>
      <w:r>
        <w:t xml:space="preserve">. Иванов и др.). Опорные понятия: программная лирика, образ-символ, звукообраз. </w:t>
      </w:r>
      <w:proofErr w:type="spellStart"/>
      <w:r>
        <w:t>Внутрипредметные</w:t>
      </w:r>
      <w:proofErr w:type="spellEnd"/>
      <w:r>
        <w:t xml:space="preserve"> связи: традиции романтизма в лирике </w:t>
      </w:r>
      <w:proofErr w:type="spellStart"/>
      <w:r>
        <w:t>поэтовсимволистов</w:t>
      </w:r>
      <w:proofErr w:type="spellEnd"/>
      <w:r>
        <w:t xml:space="preserve">; поэтические открытия А. А. Фета, их значение для русского символизма. </w:t>
      </w:r>
      <w:proofErr w:type="spellStart"/>
      <w:r>
        <w:t>Межпредметные</w:t>
      </w:r>
      <w:proofErr w:type="spellEnd"/>
      <w:r>
        <w:t xml:space="preserve"> связи: символизм в русской живописи (В. Э. Борисов-</w:t>
      </w:r>
      <w:proofErr w:type="spellStart"/>
      <w:r>
        <w:t>Мусатов</w:t>
      </w:r>
      <w:proofErr w:type="spellEnd"/>
      <w:r>
        <w:t xml:space="preserve">, М. А. Врубель, К. С. Петров-Водкин и др.); символизм в музыке (А. Н. Скрябин). ПОЭЗИЯ В. Я. БРЮСОВА И К. Д. БАЛЬМОНТА Серия книг «Русские символисты» под редакцией В.Я. Брюсова — дерзкий дебют символистов. Использование оксюморона как доминирующей стилистической фигуры. «Элементарные слова о символической поэзии» К. Д. Бальмонта. Опорные понятия: звукообраз, музыкальность стиха, оксюморон. </w:t>
      </w:r>
      <w:proofErr w:type="spellStart"/>
      <w:r>
        <w:t>Внутрипредметные</w:t>
      </w:r>
      <w:proofErr w:type="spellEnd"/>
      <w:r>
        <w:t xml:space="preserve"> связи: античный миф в символистской поэзии. </w:t>
      </w:r>
      <w:proofErr w:type="spellStart"/>
      <w:r>
        <w:t>Межпредметные</w:t>
      </w:r>
      <w:proofErr w:type="spellEnd"/>
      <w:r>
        <w:t xml:space="preserve"> связи: музыкальные образы в лирике К. Д. Бальмонта. «ПРЕОДОЛЕВШИЕ СИМВОЛИЗМ» Истоки и последствия кризиса символизма в 1910-е годы. Манифесты акмеизма и футуризма. Эгофутуризм (И. Северянин) и </w:t>
      </w:r>
      <w:proofErr w:type="spellStart"/>
      <w:r>
        <w:t>кубофутуризм</w:t>
      </w:r>
      <w:proofErr w:type="spellEnd"/>
      <w:r>
        <w:t xml:space="preserve"> (группа «</w:t>
      </w:r>
      <w:proofErr w:type="spellStart"/>
      <w:r>
        <w:t>будетлян</w:t>
      </w:r>
      <w:proofErr w:type="spellEnd"/>
      <w:r>
        <w:t>»). Творчество В. Хлебникова и его «программное» значение для поэтов-</w:t>
      </w:r>
      <w:proofErr w:type="spellStart"/>
      <w:r>
        <w:t>кубофутуристов</w:t>
      </w:r>
      <w:proofErr w:type="spellEnd"/>
      <w:r>
        <w:t>. Вклад Н. А. Клюева и «</w:t>
      </w:r>
      <w:proofErr w:type="spellStart"/>
      <w:r>
        <w:t>новокрестьянских</w:t>
      </w:r>
      <w:proofErr w:type="spellEnd"/>
      <w:r>
        <w:t xml:space="preserve"> поэтов» в образно-стилистическое богатство русской поэзии ХХ века. Взаимовлияние символизма и реализма. И. Ф. Анненский. Стихотворения: «Среди миров», «Старая шарманка», «Смычок и струны», «Старые эстонки» и др. по выбору. Поэзия И. Ф. Анненского как необходимое звено между символизмом и акмеизмом. Внутренний драматизм и </w:t>
      </w:r>
      <w:proofErr w:type="spellStart"/>
      <w:r>
        <w:t>исповедальность</w:t>
      </w:r>
      <w:proofErr w:type="spellEnd"/>
      <w:r>
        <w:t xml:space="preserve"> лирики И. Ф. Анненского. Жанр «трилистника» в художественной системе поэта. Глубина лирического самоанализа и чуткость к «шуму повседневности» в поэзии И. Ф. Анненского. Опорные понятия: акмеизм, футуризм, </w:t>
      </w:r>
      <w:proofErr w:type="spellStart"/>
      <w:r>
        <w:t>новокрестьянская</w:t>
      </w:r>
      <w:proofErr w:type="spellEnd"/>
      <w:r>
        <w:t xml:space="preserve"> поэзия. </w:t>
      </w:r>
      <w:proofErr w:type="spellStart"/>
      <w:r>
        <w:t>Внутрипредметные</w:t>
      </w:r>
      <w:proofErr w:type="spellEnd"/>
      <w:r>
        <w:t xml:space="preserve"> связи: индивидуальное творчество и «цеховые» отношения между поэтами. </w:t>
      </w:r>
      <w:proofErr w:type="spellStart"/>
      <w:r>
        <w:t>Межпредметные</w:t>
      </w:r>
      <w:proofErr w:type="spellEnd"/>
      <w:r>
        <w:t xml:space="preserve"> связи: поэзия и живопись </w:t>
      </w:r>
      <w:proofErr w:type="spellStart"/>
      <w:r>
        <w:t>кубофутуристов</w:t>
      </w:r>
      <w:proofErr w:type="spellEnd"/>
      <w:r>
        <w:t xml:space="preserve">. Н. С. ГУМИЛЁВ (2 часа) Стихотворения: </w:t>
      </w:r>
      <w:proofErr w:type="gramStart"/>
      <w:r>
        <w:t>«Слово», «Жираф», «Кенгуру», «Заблудившийся трамвай», «Шестое чувство» и др. по выбору.</w:t>
      </w:r>
      <w:proofErr w:type="gramEnd"/>
      <w:r>
        <w:t xml:space="preserve"> Герой-маска в ранней поэзии Н. С. Гумилёва. «Муза дальних странствий» как поэтическая эмблема гумилёвского неоромантизма. Экзотический колорит «лирического эпоса» Н. С. Гумилёва. Тема истории и судьбы, творчества и творца в поздней лирике поэта. Опорные понятия: неоромантизм в поэзии, лирический герой-маска. </w:t>
      </w:r>
      <w:proofErr w:type="spellStart"/>
      <w:r>
        <w:t>Внутрипредметные</w:t>
      </w:r>
      <w:proofErr w:type="spellEnd"/>
      <w:r>
        <w:t xml:space="preserve"> связи: аллитерированный стих в произведениях Н. С. Гумилёва; полемика Н. С. Гумилёва и А. А. Блока о сущности поэзии; пушкинские реминисценции в лирике Н. С. Гумилёва («Заблудившийся трамвай»). </w:t>
      </w:r>
      <w:proofErr w:type="spellStart"/>
      <w:r>
        <w:t>Межпредметные</w:t>
      </w:r>
      <w:proofErr w:type="spellEnd"/>
      <w:r>
        <w:t xml:space="preserve"> связи: лирика Н. С. Гумилёва и живопись П. Гогена; рисунки Н. С. Гумилёва. </w:t>
      </w:r>
      <w:proofErr w:type="gramStart"/>
      <w:r>
        <w:t>Для самостоятельного чтения: стихотворения «Я конквистадор в панцире железном…», «Восьмистишие», «Память», «Рабочий», рассказ «Скрипка Страдивариуса».</w:t>
      </w:r>
      <w:proofErr w:type="gramEnd"/>
      <w:r>
        <w:t xml:space="preserve"> «КОРОЛИ СМЕХА» ИЗ ЖУРНАЛА «САТИРИКОН» Развитие традиций отечественной сатиры в творчестве А. Т. Аверченко, Н. Тэффи, Саши Чёрного, Дон </w:t>
      </w:r>
      <w:proofErr w:type="spellStart"/>
      <w:r>
        <w:t>Аминадо</w:t>
      </w:r>
      <w:proofErr w:type="spellEnd"/>
      <w:r>
        <w:t xml:space="preserve">. Темы и мотивы сатирической </w:t>
      </w:r>
      <w:proofErr w:type="spellStart"/>
      <w:r>
        <w:t>новеллистики</w:t>
      </w:r>
      <w:proofErr w:type="spellEnd"/>
      <w:r>
        <w:t xml:space="preserve"> А. Т. Аверченко дореволюционного и эмигрантского периода («Дюжина ножей в спину революции»). Мастерство писателя в выборе приёмов комического. Опорные понятия: сарказм, ирония, политическая сатира. </w:t>
      </w:r>
      <w:proofErr w:type="spellStart"/>
      <w:r>
        <w:t>Внутрипредметные</w:t>
      </w:r>
      <w:proofErr w:type="spellEnd"/>
      <w:r>
        <w:t xml:space="preserve"> связи: традиции русской сатиры в </w:t>
      </w:r>
      <w:proofErr w:type="spellStart"/>
      <w:r>
        <w:t>новеллистике</w:t>
      </w:r>
      <w:proofErr w:type="spellEnd"/>
      <w:r>
        <w:t xml:space="preserve"> А. Т. Аверченко. </w:t>
      </w:r>
      <w:proofErr w:type="spellStart"/>
      <w:r>
        <w:t>Межпредметные</w:t>
      </w:r>
      <w:proofErr w:type="spellEnd"/>
      <w:r>
        <w:t xml:space="preserve"> связи: тема современного искусства в рассказах А. Т. Аверченко. ЛИТЕРАТУРНЫЙ ПРОЦЕСС 30-х — </w:t>
      </w:r>
      <w:proofErr w:type="gramStart"/>
      <w:r>
        <w:t>Н АЧАЛА</w:t>
      </w:r>
      <w:proofErr w:type="gramEnd"/>
      <w:r>
        <w:t xml:space="preserve"> 40-х ГОДОВ Духовная атмосфера десятилетия и её отражение в литературе и искусстве. Сложное единство оптимизма и горечи, идеализма и страха, возвышения человека труда и бюрократизации власти. Рождение новой песенно-</w:t>
      </w:r>
      <w:r>
        <w:lastRenderedPageBreak/>
        <w:t xml:space="preserve">лирической ситуации. Героини стихотворений П. Н. Васильева и М. В. Исаковского (символический образ России — Родины). </w:t>
      </w:r>
      <w:proofErr w:type="gramStart"/>
      <w:r>
        <w:t xml:space="preserve">Лирика Б. П. Корнилова, Д. Б. </w:t>
      </w:r>
      <w:proofErr w:type="spellStart"/>
      <w:r>
        <w:t>Кедрина</w:t>
      </w:r>
      <w:proofErr w:type="spellEnd"/>
      <w:r>
        <w:t>, М. А. Светлова, А. А. Жарова и др. Литература на стройке: произведения 1930-х годов о людях труда («Энергия» Ф. В. Гладкова, «</w:t>
      </w:r>
      <w:proofErr w:type="spellStart"/>
      <w:r>
        <w:t>Соть</w:t>
      </w:r>
      <w:proofErr w:type="spellEnd"/>
      <w:r>
        <w:t>» Л. М. Леонова, «Гидроцентраль» М. С. Шагинян, «Время, вперёд!»</w:t>
      </w:r>
      <w:proofErr w:type="gramEnd"/>
      <w:r>
        <w:t xml:space="preserve"> </w:t>
      </w:r>
      <w:proofErr w:type="gramStart"/>
      <w:r>
        <w:t>В. П. Катаева, «Люди из захолустья» А. Г. Малышкина и др.).</w:t>
      </w:r>
      <w:proofErr w:type="gramEnd"/>
      <w:r>
        <w:t xml:space="preserve"> Драматургия: «Чужой ребёнок» В. В. Шкваркина, «Таня» А. Н. Арбузова. Человеческий и творческий подвиг Н. А. Островского. Уникальность и полемическая заострённость образа Павла Корчагина в романе «Как закалялась сталь». Тема коллективизации в литературе. Трагическая судьба Н. А. Клюева и поэтов «</w:t>
      </w:r>
      <w:proofErr w:type="gramStart"/>
      <w:r>
        <w:t>крестьянской</w:t>
      </w:r>
      <w:proofErr w:type="gramEnd"/>
      <w:r>
        <w:t xml:space="preserve"> </w:t>
      </w:r>
      <w:proofErr w:type="spellStart"/>
      <w:r>
        <w:t>купницы</w:t>
      </w:r>
      <w:proofErr w:type="spellEnd"/>
      <w:r>
        <w:t xml:space="preserve">». Поэма А. Т. Твардовского «Страна </w:t>
      </w:r>
      <w:proofErr w:type="spellStart"/>
      <w:r>
        <w:t>Муравия</w:t>
      </w:r>
      <w:proofErr w:type="spellEnd"/>
      <w:r>
        <w:t xml:space="preserve">» и роман М. А. Шолохова «Поднятая целина». Первый съезд Союза писателей СССР и его общественно-историческое значение. Эмигрантская «ветвь» русской литературы в 1930-е годы. Ностальгический реализм И. А. Бунина, Б. К. Зайцева, И. С. </w:t>
      </w:r>
      <w:proofErr w:type="spellStart"/>
      <w:r>
        <w:t>Шмелёва</w:t>
      </w:r>
      <w:proofErr w:type="spellEnd"/>
      <w:r>
        <w:t xml:space="preserve">. «Парижская нота» русской поэзии 1930-х годов. Лирика Г. В. Иванова, Б. Ю. Поплавского, Н. А. Оцупа, Д. М. Кнута, Л. Д. </w:t>
      </w:r>
      <w:proofErr w:type="spellStart"/>
      <w:r>
        <w:t>Червинской</w:t>
      </w:r>
      <w:proofErr w:type="spellEnd"/>
      <w:r>
        <w:t xml:space="preserve">, Г. В. Адамовича и др. О. Э. Мандельштам. Стихотворения: «Заснула чернь. Зияет площадь аркой…», «На розвальнях, уложенных соломой…», «Эпиграмма», «За гремучую доблесть грядущих веков…» и др. Истоки поэтического творчества. Близость к акмеизму. Историческая тема в лирике О. Э. Мандельштама. Осмысление времени и противостояние «веку-волкодаву». Художественное мастерство поэта. А. Н. Толстой. Роман «Пётр Первый». Основные этапы становления исторической личности, черты национального характера в образе Петра. Образы сподвижников царя и противников петровских преобразований. Проблемы народа и власти, личности и истории в художественной концепции автора. Жанровое, композиционное и стилистико-языковое своеобразие романа. Опорные понятия: песенно-лирическая ситуация, «парижская нота» русской поэзии, историко-биографическое повествование. </w:t>
      </w:r>
      <w:proofErr w:type="spellStart"/>
      <w:r>
        <w:t>Внутрипредметные</w:t>
      </w:r>
      <w:proofErr w:type="spellEnd"/>
      <w:r>
        <w:t xml:space="preserve"> связи: образ «идеального» героя в литературе разных эпох, «петровская» тема в произведениях М. В. Ломоносова, А. С. Пушкина, А. К. Толстого, А. А. Блока. </w:t>
      </w:r>
      <w:proofErr w:type="spellStart"/>
      <w:r>
        <w:t>Межпредметные</w:t>
      </w:r>
      <w:proofErr w:type="spellEnd"/>
      <w:r>
        <w:t xml:space="preserve"> связи: песни на стихи М. В. Исаковского, М. А. Светлова, А. А. Жарова и др.; исторические источники романа «Пётр Первый» (труды Н. Г. Устрялова, С. М. Соловьёва и др.). ЛИТЕРАТУРА ПЕРИОДА ВЕЛИКОЙ ОТЕЧЕСТВЕННОЙ ВОЙНЫ Отражение летописи военных лет в произведениях русских писателей. Публицистика времён войны (А. Н. Толстой, И. Г. Эренбург, Л. М. Леонов, О. Ф. </w:t>
      </w:r>
      <w:proofErr w:type="spellStart"/>
      <w:r>
        <w:t>Берггольц</w:t>
      </w:r>
      <w:proofErr w:type="spellEnd"/>
      <w:r>
        <w:t xml:space="preserve">, В. С. </w:t>
      </w:r>
      <w:proofErr w:type="spellStart"/>
      <w:r>
        <w:t>Гроссман</w:t>
      </w:r>
      <w:proofErr w:type="spellEnd"/>
      <w:r>
        <w:t xml:space="preserve"> и др.). Лирика военных лет. Песенная поэзия В. И. Лебедева-Кумача, М. В. Исаковского, Л. И. </w:t>
      </w:r>
      <w:proofErr w:type="spellStart"/>
      <w:r>
        <w:t>Ошанина</w:t>
      </w:r>
      <w:proofErr w:type="spellEnd"/>
      <w:r>
        <w:t xml:space="preserve">, Е. А. </w:t>
      </w:r>
      <w:proofErr w:type="spellStart"/>
      <w:r>
        <w:t>Долматовского</w:t>
      </w:r>
      <w:proofErr w:type="spellEnd"/>
      <w:r>
        <w:t>, А. А. Суркова, А. И. Фатьянова, К. М. Симонова. «</w:t>
      </w:r>
      <w:proofErr w:type="spellStart"/>
      <w:r>
        <w:t>Моабитская</w:t>
      </w:r>
      <w:proofErr w:type="spellEnd"/>
      <w:r>
        <w:t xml:space="preserve"> тетрадь» Мусы </w:t>
      </w:r>
      <w:proofErr w:type="spellStart"/>
      <w:r>
        <w:t>Джалиля</w:t>
      </w:r>
      <w:proofErr w:type="spellEnd"/>
      <w:r>
        <w:t xml:space="preserve">. Жанр поэмы в литературной летописи войны («Зоя» М. И. </w:t>
      </w:r>
      <w:proofErr w:type="spellStart"/>
      <w:r>
        <w:t>Алигер</w:t>
      </w:r>
      <w:proofErr w:type="spellEnd"/>
      <w:r>
        <w:t xml:space="preserve">, «Сын» П. Г. </w:t>
      </w:r>
      <w:proofErr w:type="spellStart"/>
      <w:r>
        <w:t>Антокольского</w:t>
      </w:r>
      <w:proofErr w:type="spellEnd"/>
      <w:r>
        <w:t xml:space="preserve">, «Двадцать восемь» М. А. Светлова и др.). Поэма А. Т. Твардовского «Василий </w:t>
      </w:r>
      <w:proofErr w:type="spellStart"/>
      <w:r>
        <w:t>Тёркин</w:t>
      </w:r>
      <w:proofErr w:type="spellEnd"/>
      <w:r>
        <w:t>» как вершинное произведение времён войны. Прославление подвига народа и русского солдата в «</w:t>
      </w:r>
      <w:proofErr w:type="gramStart"/>
      <w:r>
        <w:t>Книге про бойца</w:t>
      </w:r>
      <w:proofErr w:type="gramEnd"/>
      <w:r>
        <w:t xml:space="preserve">». Проза о войне. </w:t>
      </w:r>
      <w:proofErr w:type="gramStart"/>
      <w:r>
        <w:t>«Дни и ночи» К. М. Симонова, «Звезда» Э. Г. Казакевича, «Спутники» В. Ф. Пановой, «Молодая гвардия» А. А. Фадеева, «Повесть о настоящем человеке» Б. П. Полевого, «Судьба человека» М. А. Шолохова и др. Опорные понятия: военная публицистика, документальная проза.</w:t>
      </w:r>
      <w:proofErr w:type="gramEnd"/>
      <w:r>
        <w:t xml:space="preserve"> </w:t>
      </w:r>
      <w:proofErr w:type="spellStart"/>
      <w:r>
        <w:t>Внутрипредметные</w:t>
      </w:r>
      <w:proofErr w:type="spellEnd"/>
      <w:r>
        <w:t xml:space="preserve"> связи: «сквозные» темы прозы и поэзии военных лет. </w:t>
      </w:r>
      <w:proofErr w:type="spellStart"/>
      <w:r>
        <w:t>Межпредметные</w:t>
      </w:r>
      <w:proofErr w:type="spellEnd"/>
      <w:r>
        <w:t xml:space="preserve"> связи: песенная поэзия М. Исаковского, А. Суркова, А. Фатьянова и др. А. Т. ТВАРДОВСКИЙ Стихотворения: «Вся суть в одном-единственном завете…», «Дробится рваный цоколь монумента…», «Я знаю, никакой моей вины…», «Памяти матери», «Я убит </w:t>
      </w:r>
      <w:proofErr w:type="gramStart"/>
      <w:r>
        <w:t>подо</w:t>
      </w:r>
      <w:proofErr w:type="gramEnd"/>
      <w:r>
        <w:t xml:space="preserve"> Ржевом», «В чём хочешь человечество вини…» и др. по выбору. Поэма «По праву памяти». Доверительность и теплота лирической интонации А. Т. Твардовского. Любовь к «правде сущей» как основной мотив «лирического эпоса» художника. Память войны, тема нравственных испытаний на дорогах истории в произведениях разных лет. Философская проблематика поздней лирики поэта. «По праву памяти» как поэма-исповедь, поэма-завещание. Тема прошлого, настоящего и будущего в свете исторической памяти, уроков пережитого. Гражданственность и нравственная высота позиции автора. Опорные понятия: лирико-патриотический пафос, лирический эпос. </w:t>
      </w:r>
      <w:proofErr w:type="spellStart"/>
      <w:r>
        <w:t>Внутрипредметные</w:t>
      </w:r>
      <w:proofErr w:type="spellEnd"/>
      <w:r>
        <w:t xml:space="preserve"> связи: И. А. Бунин о поэме «Василий </w:t>
      </w:r>
      <w:proofErr w:type="spellStart"/>
      <w:r>
        <w:t>Тёркин</w:t>
      </w:r>
      <w:proofErr w:type="spellEnd"/>
      <w:r>
        <w:t xml:space="preserve">»; некрасовские традиции в лирике А. Т. Твардовского. </w:t>
      </w:r>
      <w:proofErr w:type="spellStart"/>
      <w:r>
        <w:t>Межпредметные</w:t>
      </w:r>
      <w:proofErr w:type="spellEnd"/>
      <w:r>
        <w:t xml:space="preserve"> связи: литературная деятельность А. Т. Твардовского в журнале «Новый мир»: документы, свидетельства, воспоминания. ЛИТЕРАТУРНЫЙ ПРОЦЕСС 50–80-х ГОДОВ Осмысление Великой Победы 1945 года в 40–50-е годы ХХ века. Поэзия Ю. В. </w:t>
      </w:r>
      <w:proofErr w:type="spellStart"/>
      <w:r>
        <w:lastRenderedPageBreak/>
        <w:t>Друниной</w:t>
      </w:r>
      <w:proofErr w:type="spellEnd"/>
      <w:r>
        <w:t xml:space="preserve">, М. А. Дудина, М. К. Луконина, С. С. Орлова, А. П. Межирова. Повесть «В окопах Сталинграда» В. П. Некрасова. «Оттепель» 1953–1964 годов — рождение нового типа литературного движения. Новый характер взаимосвязей писателя и общества в произведениях В. Д. Дудинцева, В. Ф. Тендрякова, В. С. Розова, В. П. Аксёнова, А. И. Солженицына и др. Поэтическая «оттепель»: «громкая» (эстрадная) и «тихая» лирика. Своеобразие поэзии Е. А. Евтушенко, Р. И. Рождественского, А. А. Вознесенского, Б. А. Ахмадулиной, Н. М. Рубцова, Ю. П. Кузнецова и др. «Окопный реализм» писателей-фронтовиков 1960–1970-х годов. Проза Ю. В. Бондарева, К. Д. Воробьёва, А. А. Ананьева, В. Л. Кондратьева, Б. Л. Васильева, Е. И. Носова, В. П. Астафьева. «Деревенская проза» 1950–1980-х годов. </w:t>
      </w:r>
      <w:proofErr w:type="gramStart"/>
      <w:r>
        <w:t xml:space="preserve">Произведения С. П. Залыгина, Б. А. </w:t>
      </w:r>
      <w:proofErr w:type="spellStart"/>
      <w:r>
        <w:t>Можаева</w:t>
      </w:r>
      <w:proofErr w:type="spellEnd"/>
      <w:r>
        <w:t>, В. А. Солоухина, Ю. П. Казакова, Ф. А. Абрамова, В. И. Белова и др. Повести В. Г. Распутина «Последний срок», «Прощание с Матёрой» и др. Нравственно-философская проблематика пьес А. В. Вампилова, прозы В. П. Астафьева, Ю. В. Трифонова, В. С. Маканина, Ю. О. Домбровского, В. Н. Крупина.</w:t>
      </w:r>
      <w:proofErr w:type="gramEnd"/>
      <w:r>
        <w:t xml:space="preserve"> Историческая романистика 1960–1980-х годов. Романы В. С. Пикуля, Д. М. Балашова, В. А. </w:t>
      </w:r>
      <w:proofErr w:type="spellStart"/>
      <w:r>
        <w:t>Чивилихина</w:t>
      </w:r>
      <w:proofErr w:type="spellEnd"/>
      <w:r>
        <w:t xml:space="preserve">. «Лагерная» тема в произведениях В. Т. Шаламова, Е. С. Гинзбург, О. В. Волкова, А. В. </w:t>
      </w:r>
      <w:proofErr w:type="spellStart"/>
      <w:r>
        <w:t>Жигулина</w:t>
      </w:r>
      <w:proofErr w:type="spellEnd"/>
      <w:r>
        <w:t xml:space="preserve">. Авторская песня как </w:t>
      </w:r>
      <w:proofErr w:type="gramStart"/>
      <w:r>
        <w:t>песенный</w:t>
      </w:r>
      <w:proofErr w:type="gramEnd"/>
      <w:r>
        <w:t xml:space="preserve"> </w:t>
      </w:r>
      <w:proofErr w:type="spellStart"/>
      <w:r>
        <w:t>монотеатр</w:t>
      </w:r>
      <w:proofErr w:type="spellEnd"/>
      <w:r>
        <w:t xml:space="preserve"> 1970–1980-х годов. Поэзия Ю. В. Визбора, А. А. Галича, Б. Ш. Окуджавы, В. С. Высоцкого, А. Н. </w:t>
      </w:r>
      <w:proofErr w:type="spellStart"/>
      <w:r>
        <w:t>Башлачёва</w:t>
      </w:r>
      <w:proofErr w:type="spellEnd"/>
      <w:r>
        <w:t xml:space="preserve">. </w:t>
      </w:r>
      <w:proofErr w:type="gramStart"/>
      <w:r>
        <w:t>Опорные понятия: эстрадная поэзия, «тихая» лирика, «окопный реализм», авторская песня, «деревенская» и «городская» проза, «лагерная проза».</w:t>
      </w:r>
      <w:proofErr w:type="gramEnd"/>
      <w:r>
        <w:t xml:space="preserve"> </w:t>
      </w:r>
      <w:proofErr w:type="spellStart"/>
      <w:r>
        <w:t>Внутрипредметные</w:t>
      </w:r>
      <w:proofErr w:type="spellEnd"/>
      <w:r>
        <w:t xml:space="preserve"> связи: феномен «оттепели» в литературе разных эпох. </w:t>
      </w:r>
      <w:proofErr w:type="spellStart"/>
      <w:r>
        <w:t>Межпредметные</w:t>
      </w:r>
      <w:proofErr w:type="spellEnd"/>
      <w:r>
        <w:t xml:space="preserve"> связи: отражение периодов «оттепели» и «застоя» в искусстве. Н. М. РУБЦОВ Стихотворения: «Русский огонёк», «Я буду скакать по холмам задремавшей отчизны…», «В горнице», «Душа хранит» и др. Диалог поэта с Россией. Прошлое и настоящее через призму </w:t>
      </w:r>
      <w:proofErr w:type="gramStart"/>
      <w:r>
        <w:t>вечного</w:t>
      </w:r>
      <w:proofErr w:type="gramEnd"/>
      <w:r>
        <w:t xml:space="preserve">. Образы скитальца и родного очага. Одухотворённая красота природы в лирике. Задушевность и музыкальность поэтического слова Н. М. Рубцова. Опорные понятия: «тихая» лирика, напевный стих. </w:t>
      </w:r>
      <w:proofErr w:type="spellStart"/>
      <w:r>
        <w:t>Внутрипредметные</w:t>
      </w:r>
      <w:proofErr w:type="spellEnd"/>
      <w:r>
        <w:t xml:space="preserve"> связи: есенинские традиции в лирике Н. М. Рубцова. </w:t>
      </w:r>
      <w:proofErr w:type="spellStart"/>
      <w:r>
        <w:t>Межпредметные</w:t>
      </w:r>
      <w:proofErr w:type="spellEnd"/>
      <w:r>
        <w:t xml:space="preserve"> связи: песни и романсы на стихи Н. М. Рубцова (музыка А. Морозова, А. </w:t>
      </w:r>
      <w:proofErr w:type="spellStart"/>
      <w:r>
        <w:t>Лобзова</w:t>
      </w:r>
      <w:proofErr w:type="spellEnd"/>
      <w:r>
        <w:t>, А. Васина и др.). В. П. АСТАФЬЕВ Повесть «Царь-рыба». Рассказ «</w:t>
      </w:r>
      <w:proofErr w:type="spellStart"/>
      <w:r>
        <w:t>Людочка</w:t>
      </w:r>
      <w:proofErr w:type="spellEnd"/>
      <w:r>
        <w:t xml:space="preserve">» и др. Натурфилософия В. П. Астафьева. Человек и природа: единство и противостояние. Нравственный пафос произведений писателя. Проблема утраты </w:t>
      </w:r>
      <w:proofErr w:type="gramStart"/>
      <w:r>
        <w:t>человеческого</w:t>
      </w:r>
      <w:proofErr w:type="gramEnd"/>
      <w:r>
        <w:t xml:space="preserve"> в человеке. «Жестокий» реализм позднего творчества В. П. Астафьева. Синтетическая жанровая природа крупных произведений писателя. Опорные понятия: натурфилософская проза, цикл новелл. </w:t>
      </w:r>
      <w:proofErr w:type="spellStart"/>
      <w:r>
        <w:t>Внутрипредметные</w:t>
      </w:r>
      <w:proofErr w:type="spellEnd"/>
      <w:r>
        <w:t xml:space="preserve"> связи: «Царь-рыба» В. П. Астафьева и «Старик и море» Э. Хемингуэя. </w:t>
      </w:r>
      <w:proofErr w:type="spellStart"/>
      <w:r>
        <w:t>Межпредметные</w:t>
      </w:r>
      <w:proofErr w:type="spellEnd"/>
      <w:r>
        <w:t xml:space="preserve"> связи: взаимодействие двух стилистических пластов в прозе В. П. Астафьева; рассказ В. П. Астафьева «</w:t>
      </w:r>
      <w:proofErr w:type="spellStart"/>
      <w:r>
        <w:t>Людочка</w:t>
      </w:r>
      <w:proofErr w:type="spellEnd"/>
      <w:r>
        <w:t xml:space="preserve">» и к/ф С. С. Говорухина «Ворошиловский стрелок». В. Г. РАСПУТИН Повести: «Последний срок», «Прощание </w:t>
      </w:r>
      <w:proofErr w:type="gramStart"/>
      <w:r>
        <w:t>с</w:t>
      </w:r>
      <w:proofErr w:type="gramEnd"/>
      <w:r>
        <w:t xml:space="preserve"> Матёрой», «Живи и помни». Эпическое и драматическое начала прозы писателя. Дом и семья как составляющие национального космоса. Философское осмысление социальных проблем современности. Особенности психологического анализа в «катастрофическом пространстве» В. Г. Распутина. Опорные понятия: «деревенская проза». </w:t>
      </w:r>
      <w:proofErr w:type="spellStart"/>
      <w:r>
        <w:t>Внутрипредметные</w:t>
      </w:r>
      <w:proofErr w:type="spellEnd"/>
      <w:r>
        <w:t xml:space="preserve"> связи: нравственная проблематика романа Ф. М. Достоевского «Преступление и наказание» и повести В. Г. Распутина «Дочь Ивана, мать Ивана». </w:t>
      </w:r>
      <w:proofErr w:type="spellStart"/>
      <w:r>
        <w:t>Межпредметные</w:t>
      </w:r>
      <w:proofErr w:type="spellEnd"/>
      <w:r>
        <w:t xml:space="preserve"> связи: особенности лексики и синтаксического строения фраз </w:t>
      </w:r>
      <w:proofErr w:type="spellStart"/>
      <w:r>
        <w:t>распутинских</w:t>
      </w:r>
      <w:proofErr w:type="spellEnd"/>
      <w:r>
        <w:t xml:space="preserve"> героев; экранизация повестей «Прощание </w:t>
      </w:r>
      <w:proofErr w:type="gramStart"/>
      <w:r>
        <w:t>с</w:t>
      </w:r>
      <w:proofErr w:type="gramEnd"/>
      <w:r>
        <w:t xml:space="preserve"> Матёрой», «Василий и Василиса». НОВЕЙШАЯ РУССКАЯ ПРОЗА И ПОЭЗИЯ Внутренняя противоречивость и драматизм современной </w:t>
      </w:r>
      <w:proofErr w:type="spellStart"/>
      <w:r>
        <w:t>культурноисторической</w:t>
      </w:r>
      <w:proofErr w:type="spellEnd"/>
      <w:r>
        <w:t xml:space="preserve"> ситуации (экспансия массовой и элитарной литературы, смена нравственных критериев и т. п.). Реалистическая проза. Глубокий психологизм, интерес к человеческой душе в её лучших проявлениях в прозе Б. П. Екимова, Е. И. Носова, Ю. В. Бондарева, П. Л. Проскурина, Ю. М. Полякова и др. Новейшая проза Л. С. Петрушевской, С. Е. </w:t>
      </w:r>
      <w:proofErr w:type="spellStart"/>
      <w:r>
        <w:t>Каледина</w:t>
      </w:r>
      <w:proofErr w:type="spellEnd"/>
      <w:r>
        <w:t xml:space="preserve">, В. П. Аксёнова, А. А. </w:t>
      </w:r>
      <w:proofErr w:type="spellStart"/>
      <w:r>
        <w:t>Проханова</w:t>
      </w:r>
      <w:proofErr w:type="spellEnd"/>
      <w:r>
        <w:t xml:space="preserve">, В. П. Астафьева, В. Г. Распутина. «Болевые точки» современной жизни в прозе В. С. Маканина, З. </w:t>
      </w:r>
      <w:proofErr w:type="spellStart"/>
      <w:r>
        <w:t>Прилепина</w:t>
      </w:r>
      <w:proofErr w:type="spellEnd"/>
      <w:r>
        <w:t xml:space="preserve">, Л. Е. Улицкой, Т. Н. Толстой, В. С. Токаревой и др. Эволюция модернистской и постмодернистской прозы. </w:t>
      </w:r>
      <w:proofErr w:type="gramStart"/>
      <w:r>
        <w:t>Многообразие течений и школ «новейшей» словесности («другая литература», «андеграунд», «артистическая проза», «</w:t>
      </w:r>
      <w:proofErr w:type="spellStart"/>
      <w:r>
        <w:t>соцарт</w:t>
      </w:r>
      <w:proofErr w:type="spellEnd"/>
      <w:r>
        <w:t>», «новая волна» и т. п.).</w:t>
      </w:r>
      <w:proofErr w:type="gramEnd"/>
      <w:r>
        <w:t xml:space="preserve"> Поэма в прозе «Москва — Петушки» </w:t>
      </w:r>
      <w:proofErr w:type="spellStart"/>
      <w:r>
        <w:t>Вен</w:t>
      </w:r>
      <w:proofErr w:type="gramStart"/>
      <w:r>
        <w:t>.В</w:t>
      </w:r>
      <w:proofErr w:type="spellEnd"/>
      <w:proofErr w:type="gramEnd"/>
      <w:r>
        <w:t>. Ерофеева как воссоздание «новой реальности», выпадение из исторического времени. «Виртуальность» и «</w:t>
      </w:r>
      <w:proofErr w:type="spellStart"/>
      <w:r>
        <w:t>фантазийность</w:t>
      </w:r>
      <w:proofErr w:type="spellEnd"/>
      <w:r>
        <w:t xml:space="preserve">» прозы В. О. Пелевина, её </w:t>
      </w:r>
      <w:r>
        <w:lastRenderedPageBreak/>
        <w:t xml:space="preserve">«игровой» характер. Ироническая поэзия 1980–1990-х годов. И. М. Губерман, Д. А. </w:t>
      </w:r>
      <w:proofErr w:type="spellStart"/>
      <w:r>
        <w:t>Пригов</w:t>
      </w:r>
      <w:proofErr w:type="spellEnd"/>
      <w:r>
        <w:t xml:space="preserve">, Т. Ю. </w:t>
      </w:r>
      <w:proofErr w:type="spellStart"/>
      <w:r>
        <w:t>Кибиров</w:t>
      </w:r>
      <w:proofErr w:type="spellEnd"/>
      <w:r>
        <w:t xml:space="preserve"> и др. Поэзия и судьба И. А. Бродского. Стихотворения: «Большая элегия Джону Донну», «Ни страны, ни погоста…». Воссоздание «громадного мира зрения» в творчестве поэта, соотношение опыта реальной жизни с культурой разных эпох. Опорные понятия: постмодернизм, </w:t>
      </w:r>
      <w:proofErr w:type="spellStart"/>
      <w:r>
        <w:t>фэнтези</w:t>
      </w:r>
      <w:proofErr w:type="spellEnd"/>
      <w:r>
        <w:t xml:space="preserve">, ироническая поэзия, </w:t>
      </w:r>
      <w:proofErr w:type="spellStart"/>
      <w:r>
        <w:t>эссеизм</w:t>
      </w:r>
      <w:proofErr w:type="spellEnd"/>
      <w:r>
        <w:t xml:space="preserve">. </w:t>
      </w:r>
      <w:proofErr w:type="spellStart"/>
      <w:r>
        <w:t>Внутрипредметные</w:t>
      </w:r>
      <w:proofErr w:type="spellEnd"/>
      <w:r>
        <w:t xml:space="preserve"> связи: </w:t>
      </w:r>
      <w:proofErr w:type="spellStart"/>
      <w:r>
        <w:t>реминисцентность</w:t>
      </w:r>
      <w:proofErr w:type="spellEnd"/>
      <w:r>
        <w:t xml:space="preserve">, </w:t>
      </w:r>
      <w:proofErr w:type="spellStart"/>
      <w:r>
        <w:t>интертекстуальность</w:t>
      </w:r>
      <w:proofErr w:type="spellEnd"/>
      <w:r>
        <w:t xml:space="preserve"> современной прозы и поэзии; «вечные» темы в прозе с реалистической доминантой. </w:t>
      </w:r>
      <w:proofErr w:type="spellStart"/>
      <w:r>
        <w:t>Межпредметные</w:t>
      </w:r>
      <w:proofErr w:type="spellEnd"/>
      <w:r>
        <w:t xml:space="preserve"> связи: современная литература в контексте «массовой» культуры. Тематическое планирование № Тема разделов Количество </w:t>
      </w:r>
    </w:p>
    <w:p w:rsidR="002F37A7" w:rsidRDefault="002F37A7" w:rsidP="001B3916">
      <w:pPr>
        <w:tabs>
          <w:tab w:val="left" w:pos="1020"/>
        </w:tabs>
        <w:jc w:val="center"/>
      </w:pPr>
    </w:p>
    <w:p w:rsidR="00DB24A2" w:rsidRPr="001B3916" w:rsidRDefault="002F37A7" w:rsidP="001B3916">
      <w:pPr>
        <w:tabs>
          <w:tab w:val="left" w:pos="1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B24A2" w:rsidRPr="001B3916">
        <w:rPr>
          <w:b/>
          <w:sz w:val="28"/>
          <w:szCs w:val="28"/>
        </w:rPr>
        <w:t>. Тематическое планирование</w:t>
      </w:r>
    </w:p>
    <w:p w:rsidR="00DB24A2" w:rsidRPr="001B3916" w:rsidRDefault="00DB24A2" w:rsidP="001B3916">
      <w:pPr>
        <w:jc w:val="both"/>
        <w:rPr>
          <w:sz w:val="28"/>
          <w:szCs w:val="28"/>
        </w:rPr>
      </w:pPr>
    </w:p>
    <w:p w:rsidR="00DB24A2" w:rsidRPr="001B3916" w:rsidRDefault="00DB24A2" w:rsidP="001B3916">
      <w:pPr>
        <w:jc w:val="both"/>
        <w:rPr>
          <w:sz w:val="28"/>
          <w:szCs w:val="28"/>
        </w:rPr>
      </w:pPr>
    </w:p>
    <w:p w:rsidR="00DB24A2" w:rsidRPr="001B3916" w:rsidRDefault="00DB24A2" w:rsidP="001B3916">
      <w:pPr>
        <w:jc w:val="both"/>
        <w:rPr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4"/>
        <w:gridCol w:w="3515"/>
      </w:tblGrid>
      <w:tr w:rsidR="00DB24A2" w:rsidRPr="001B3916" w:rsidTr="003F3613">
        <w:tc>
          <w:tcPr>
            <w:tcW w:w="6124" w:type="dxa"/>
          </w:tcPr>
          <w:p w:rsidR="00DB24A2" w:rsidRPr="001B3916" w:rsidRDefault="00DB24A2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3916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spellEnd"/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916">
              <w:rPr>
                <w:rFonts w:ascii="Times New Roman" w:hAnsi="Times New Roman"/>
                <w:sz w:val="28"/>
                <w:szCs w:val="28"/>
              </w:rPr>
              <w:t>блок</w:t>
            </w:r>
            <w:proofErr w:type="spellEnd"/>
          </w:p>
        </w:tc>
        <w:tc>
          <w:tcPr>
            <w:tcW w:w="3515" w:type="dxa"/>
          </w:tcPr>
          <w:p w:rsidR="00DB24A2" w:rsidRPr="001B3916" w:rsidRDefault="00DB24A2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3916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</w:p>
          <w:p w:rsidR="00DB24A2" w:rsidRPr="001B3916" w:rsidRDefault="00DB24A2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3916">
              <w:rPr>
                <w:rFonts w:ascii="Times New Roman" w:hAnsi="Times New Roman"/>
                <w:sz w:val="28"/>
                <w:szCs w:val="28"/>
              </w:rPr>
              <w:t>часов</w:t>
            </w:r>
            <w:proofErr w:type="spellEnd"/>
          </w:p>
        </w:tc>
      </w:tr>
      <w:tr w:rsidR="00DB24A2" w:rsidRPr="001B3916" w:rsidTr="003F3613">
        <w:tc>
          <w:tcPr>
            <w:tcW w:w="6124" w:type="dxa"/>
          </w:tcPr>
          <w:p w:rsidR="00DB24A2" w:rsidRPr="00F230A8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30A8">
              <w:rPr>
                <w:lang w:val="ru-RU"/>
              </w:rPr>
              <w:t xml:space="preserve">РЕАЛИСТИЧЕСКИЕ ТРАДИЦИИ И МОДЕРНИСТСКИЕ ИСКАНИЯ В ЛИТЕРАТУРЕ НАЧАЛА </w:t>
            </w:r>
            <w:r w:rsidRPr="00F230A8">
              <w:t>XX</w:t>
            </w:r>
            <w:r w:rsidRPr="00F230A8">
              <w:rPr>
                <w:lang w:val="ru-RU"/>
              </w:rPr>
              <w:t xml:space="preserve"> ВЕКА</w:t>
            </w:r>
          </w:p>
        </w:tc>
        <w:tc>
          <w:tcPr>
            <w:tcW w:w="3515" w:type="dxa"/>
          </w:tcPr>
          <w:p w:rsidR="00DB24A2" w:rsidRPr="00F230A8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DB24A2" w:rsidRPr="001B3916" w:rsidTr="003F3613">
        <w:trPr>
          <w:trHeight w:val="188"/>
        </w:trPr>
        <w:tc>
          <w:tcPr>
            <w:tcW w:w="6124" w:type="dxa"/>
          </w:tcPr>
          <w:p w:rsidR="00DB24A2" w:rsidRPr="00F230A8" w:rsidRDefault="00F230A8" w:rsidP="001B3916">
            <w:pPr>
              <w:ind w:firstLine="284"/>
              <w:jc w:val="both"/>
              <w:rPr>
                <w:sz w:val="28"/>
                <w:szCs w:val="28"/>
              </w:rPr>
            </w:pPr>
            <w:r w:rsidRPr="00F230A8">
              <w:t>СЕРЕБРЯНЫЙ ВЕК РУССКОЙ ПОЭЗИИ</w:t>
            </w:r>
          </w:p>
        </w:tc>
        <w:tc>
          <w:tcPr>
            <w:tcW w:w="3515" w:type="dxa"/>
          </w:tcPr>
          <w:p w:rsidR="00DB24A2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</w:tr>
      <w:tr w:rsidR="00DB24A2" w:rsidRPr="001B3916" w:rsidTr="003F3613">
        <w:trPr>
          <w:trHeight w:val="191"/>
        </w:trPr>
        <w:tc>
          <w:tcPr>
            <w:tcW w:w="6124" w:type="dxa"/>
          </w:tcPr>
          <w:p w:rsidR="00DB24A2" w:rsidRPr="00F230A8" w:rsidRDefault="00F230A8" w:rsidP="001B3916">
            <w:pPr>
              <w:ind w:firstLine="284"/>
              <w:jc w:val="both"/>
              <w:rPr>
                <w:sz w:val="28"/>
                <w:szCs w:val="28"/>
              </w:rPr>
            </w:pPr>
            <w:r w:rsidRPr="00F230A8">
              <w:t xml:space="preserve">ЛИТЕРАТУРНЫЙ ПРОЦЕСС 30-х — </w:t>
            </w:r>
            <w:proofErr w:type="gramStart"/>
            <w:r w:rsidRPr="00F230A8">
              <w:t>Н АЧАЛА</w:t>
            </w:r>
            <w:proofErr w:type="gramEnd"/>
            <w:r w:rsidRPr="00F230A8">
              <w:t xml:space="preserve"> 40-х ГОДОВ</w:t>
            </w:r>
          </w:p>
        </w:tc>
        <w:tc>
          <w:tcPr>
            <w:tcW w:w="3515" w:type="dxa"/>
          </w:tcPr>
          <w:p w:rsidR="00DB24A2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DB24A2" w:rsidRPr="001B3916" w:rsidTr="003F3613">
        <w:trPr>
          <w:trHeight w:val="182"/>
        </w:trPr>
        <w:tc>
          <w:tcPr>
            <w:tcW w:w="6124" w:type="dxa"/>
          </w:tcPr>
          <w:p w:rsidR="00DB24A2" w:rsidRPr="00F230A8" w:rsidRDefault="00F230A8" w:rsidP="001B3916">
            <w:pPr>
              <w:ind w:firstLine="284"/>
              <w:jc w:val="both"/>
              <w:rPr>
                <w:sz w:val="28"/>
                <w:szCs w:val="28"/>
              </w:rPr>
            </w:pPr>
            <w:r w:rsidRPr="00F230A8">
              <w:t>ЛИТЕРАТУРА ПЕРИОДА ВЕЛИКОЙ ОТЕЧЕСТВЕННОЙ ВОЙНЫ</w:t>
            </w:r>
          </w:p>
        </w:tc>
        <w:tc>
          <w:tcPr>
            <w:tcW w:w="3515" w:type="dxa"/>
          </w:tcPr>
          <w:p w:rsidR="00DB24A2" w:rsidRPr="001B3916" w:rsidRDefault="004D3CB1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DB24A2" w:rsidRPr="001B3916" w:rsidTr="003F3613">
        <w:trPr>
          <w:cantSplit/>
          <w:trHeight w:val="300"/>
        </w:trPr>
        <w:tc>
          <w:tcPr>
            <w:tcW w:w="6124" w:type="dxa"/>
          </w:tcPr>
          <w:p w:rsidR="00DB24A2" w:rsidRPr="00F230A8" w:rsidRDefault="00F230A8" w:rsidP="001B3916">
            <w:pPr>
              <w:ind w:firstLine="284"/>
              <w:jc w:val="both"/>
              <w:rPr>
                <w:sz w:val="28"/>
                <w:szCs w:val="28"/>
              </w:rPr>
            </w:pPr>
            <w:r w:rsidRPr="00F230A8">
              <w:t>ЛИТЕРАТУРНЫЙ ПРОЦЕСС 50–80-х ГОДОВ</w:t>
            </w:r>
          </w:p>
        </w:tc>
        <w:tc>
          <w:tcPr>
            <w:tcW w:w="3515" w:type="dxa"/>
          </w:tcPr>
          <w:p w:rsidR="00DB24A2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F230A8" w:rsidRPr="001B3916" w:rsidTr="003F3613">
        <w:trPr>
          <w:cantSplit/>
          <w:trHeight w:val="300"/>
        </w:trPr>
        <w:tc>
          <w:tcPr>
            <w:tcW w:w="6124" w:type="dxa"/>
          </w:tcPr>
          <w:p w:rsidR="00F230A8" w:rsidRPr="00F230A8" w:rsidRDefault="00F230A8" w:rsidP="001B3916">
            <w:pPr>
              <w:ind w:firstLine="284"/>
              <w:jc w:val="both"/>
            </w:pPr>
            <w:r w:rsidRPr="00F230A8">
              <w:t>НОВЕЙШАЯ РУССКАЯ ПРОЗА И ПОЭЗИЯ</w:t>
            </w:r>
          </w:p>
        </w:tc>
        <w:tc>
          <w:tcPr>
            <w:tcW w:w="3515" w:type="dxa"/>
          </w:tcPr>
          <w:p w:rsidR="00F230A8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F230A8" w:rsidRPr="001B3916" w:rsidTr="003F3613">
        <w:trPr>
          <w:cantSplit/>
          <w:trHeight w:val="300"/>
        </w:trPr>
        <w:tc>
          <w:tcPr>
            <w:tcW w:w="6124" w:type="dxa"/>
          </w:tcPr>
          <w:p w:rsidR="00F230A8" w:rsidRPr="00F230A8" w:rsidRDefault="00F230A8" w:rsidP="001B3916">
            <w:pPr>
              <w:ind w:firstLine="284"/>
              <w:jc w:val="both"/>
              <w:rPr>
                <w:b/>
              </w:rPr>
            </w:pPr>
            <w:r w:rsidRPr="00F230A8">
              <w:rPr>
                <w:b/>
              </w:rPr>
              <w:t>Итого</w:t>
            </w:r>
          </w:p>
        </w:tc>
        <w:tc>
          <w:tcPr>
            <w:tcW w:w="3515" w:type="dxa"/>
          </w:tcPr>
          <w:p w:rsidR="00F230A8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</w:tr>
    </w:tbl>
    <w:p w:rsidR="00185FCF" w:rsidRPr="001B3916" w:rsidRDefault="00185FCF" w:rsidP="001B3916">
      <w:pPr>
        <w:jc w:val="both"/>
        <w:rPr>
          <w:sz w:val="28"/>
          <w:szCs w:val="28"/>
        </w:rPr>
      </w:pPr>
    </w:p>
    <w:p w:rsidR="00DB24A2" w:rsidRPr="001B3916" w:rsidRDefault="00DB24A2" w:rsidP="001B3916">
      <w:pPr>
        <w:jc w:val="both"/>
        <w:rPr>
          <w:sz w:val="28"/>
          <w:szCs w:val="28"/>
        </w:rPr>
      </w:pPr>
    </w:p>
    <w:p w:rsidR="00C470B4" w:rsidRPr="001B3916" w:rsidRDefault="00C470B4" w:rsidP="001B3916">
      <w:pPr>
        <w:ind w:firstLine="397"/>
        <w:jc w:val="both"/>
        <w:rPr>
          <w:b/>
          <w:bCs/>
          <w:sz w:val="28"/>
          <w:szCs w:val="28"/>
        </w:rPr>
      </w:pPr>
    </w:p>
    <w:p w:rsidR="00C470B4" w:rsidRPr="001B3916" w:rsidRDefault="00C470B4" w:rsidP="001B3916">
      <w:pPr>
        <w:ind w:firstLine="397"/>
        <w:jc w:val="both"/>
        <w:rPr>
          <w:b/>
          <w:bCs/>
          <w:sz w:val="28"/>
          <w:szCs w:val="28"/>
        </w:rPr>
      </w:pPr>
    </w:p>
    <w:p w:rsidR="00C470B4" w:rsidRPr="001B3916" w:rsidRDefault="00C470B4" w:rsidP="001B3916">
      <w:pPr>
        <w:ind w:firstLine="397"/>
        <w:jc w:val="both"/>
        <w:rPr>
          <w:b/>
          <w:bCs/>
          <w:sz w:val="28"/>
          <w:szCs w:val="28"/>
        </w:rPr>
      </w:pPr>
    </w:p>
    <w:p w:rsidR="00C470B4" w:rsidRPr="001B3916" w:rsidRDefault="00C470B4" w:rsidP="001B3916">
      <w:pPr>
        <w:ind w:firstLine="397"/>
        <w:jc w:val="both"/>
        <w:rPr>
          <w:b/>
          <w:bCs/>
          <w:sz w:val="28"/>
          <w:szCs w:val="28"/>
        </w:rPr>
      </w:pPr>
    </w:p>
    <w:p w:rsidR="00C470B4" w:rsidRPr="001B3916" w:rsidRDefault="00C470B4" w:rsidP="001B3916">
      <w:pPr>
        <w:ind w:firstLine="397"/>
        <w:jc w:val="both"/>
        <w:rPr>
          <w:b/>
          <w:bCs/>
          <w:sz w:val="28"/>
          <w:szCs w:val="28"/>
        </w:rPr>
      </w:pPr>
    </w:p>
    <w:p w:rsidR="00C470B4" w:rsidRPr="001B3916" w:rsidRDefault="00C470B4" w:rsidP="001B3916">
      <w:pPr>
        <w:ind w:firstLine="397"/>
        <w:jc w:val="both"/>
        <w:rPr>
          <w:b/>
          <w:bCs/>
          <w:sz w:val="28"/>
          <w:szCs w:val="28"/>
        </w:rPr>
      </w:pPr>
    </w:p>
    <w:p w:rsidR="00DB24A2" w:rsidRPr="001B3916" w:rsidRDefault="002F37A7" w:rsidP="001B3916">
      <w:pPr>
        <w:ind w:firstLine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B24A2" w:rsidRPr="001B3916">
        <w:rPr>
          <w:b/>
          <w:bCs/>
          <w:sz w:val="28"/>
          <w:szCs w:val="28"/>
        </w:rPr>
        <w:t>. Календарно-тематическое планирование</w:t>
      </w:r>
    </w:p>
    <w:p w:rsidR="00C470B4" w:rsidRPr="001B3916" w:rsidRDefault="00C470B4" w:rsidP="001B3916">
      <w:pPr>
        <w:ind w:firstLine="397"/>
        <w:jc w:val="both"/>
        <w:rPr>
          <w:b/>
          <w:bCs/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5273"/>
        <w:gridCol w:w="2127"/>
        <w:gridCol w:w="2126"/>
      </w:tblGrid>
      <w:tr w:rsidR="00F230A8" w:rsidRPr="001B3916" w:rsidTr="00F230A8">
        <w:trPr>
          <w:trHeight w:val="330"/>
        </w:trPr>
        <w:tc>
          <w:tcPr>
            <w:tcW w:w="822" w:type="dxa"/>
            <w:vMerge w:val="restart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9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230A8" w:rsidRPr="001B3916" w:rsidRDefault="00F230A8" w:rsidP="001B3916">
            <w:pPr>
              <w:jc w:val="both"/>
              <w:rPr>
                <w:sz w:val="28"/>
                <w:szCs w:val="28"/>
                <w:lang w:eastAsia="ru-RU"/>
              </w:rPr>
            </w:pPr>
            <w:r w:rsidRPr="001B3916">
              <w:rPr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5273" w:type="dxa"/>
            <w:vMerge w:val="restart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3916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spellEnd"/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916">
              <w:rPr>
                <w:rFonts w:ascii="Times New Roman" w:hAnsi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4253" w:type="dxa"/>
            <w:gridSpan w:val="2"/>
          </w:tcPr>
          <w:p w:rsidR="00F230A8" w:rsidRPr="001B3916" w:rsidRDefault="00F230A8" w:rsidP="00F230A8">
            <w:pPr>
              <w:pStyle w:val="a8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3916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</w:p>
        </w:tc>
      </w:tr>
      <w:tr w:rsidR="00F230A8" w:rsidRPr="001B3916" w:rsidTr="00F230A8">
        <w:trPr>
          <w:trHeight w:val="315"/>
        </w:trPr>
        <w:tc>
          <w:tcPr>
            <w:tcW w:w="822" w:type="dxa"/>
            <w:vMerge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vMerge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План </w:t>
            </w: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Факт</w:t>
            </w: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 xml:space="preserve">Реалистические традиции и модернистские искания в литературе начала </w:t>
            </w:r>
            <w:r w:rsidRPr="00F230A8">
              <w:rPr>
                <w:sz w:val="24"/>
                <w:szCs w:val="24"/>
              </w:rPr>
              <w:t>XX</w:t>
            </w:r>
            <w:r w:rsidRPr="00F230A8">
              <w:rPr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2127" w:type="dxa"/>
          </w:tcPr>
          <w:p w:rsidR="00F230A8" w:rsidRPr="00F230A8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6.09</w:t>
            </w:r>
          </w:p>
        </w:tc>
        <w:tc>
          <w:tcPr>
            <w:tcW w:w="2126" w:type="dxa"/>
          </w:tcPr>
          <w:p w:rsidR="00F230A8" w:rsidRPr="00F230A8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6.09</w:t>
            </w: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 xml:space="preserve">А.И. Куприн: жизненный и творческий путь. Художественный мир писателя. </w:t>
            </w:r>
            <w:proofErr w:type="spellStart"/>
            <w:r w:rsidRPr="00F230A8">
              <w:rPr>
                <w:sz w:val="24"/>
                <w:szCs w:val="24"/>
                <w:lang w:val="ru-RU"/>
              </w:rPr>
              <w:t>Нравственнофилософский</w:t>
            </w:r>
            <w:proofErr w:type="spellEnd"/>
            <w:r w:rsidRPr="00F230A8">
              <w:rPr>
                <w:sz w:val="24"/>
                <w:szCs w:val="24"/>
                <w:lang w:val="ru-RU"/>
              </w:rPr>
              <w:t xml:space="preserve"> смысл истории о «невозможной» любви (анализ рассказа «Гранатовый браслет»)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13.09</w:t>
            </w: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13.09</w:t>
            </w: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>Внутренняя цельность и красота «природного» человека в повести «Олеся»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20.09</w:t>
            </w: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20.09</w:t>
            </w: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F230A8">
              <w:rPr>
                <w:sz w:val="24"/>
                <w:szCs w:val="24"/>
              </w:rPr>
              <w:t>Серебряный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век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русской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поэзии</w:t>
            </w:r>
            <w:proofErr w:type="spellEnd"/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27.09</w:t>
            </w: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27.09</w:t>
            </w: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>Символизм и русские поэты-символисты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4.10</w:t>
            </w: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4.10</w:t>
            </w: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>Поэзия К.Д. Бальмонта и В.Я Брюсова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11.10</w:t>
            </w: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11.10</w:t>
            </w:r>
          </w:p>
        </w:tc>
      </w:tr>
      <w:tr w:rsidR="00F230A8" w:rsidRPr="001B3916" w:rsidTr="00F230A8">
        <w:trPr>
          <w:trHeight w:val="124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3"/>
              <w:pBdr>
                <w:bottom w:val="single" w:sz="4" w:space="4" w:color="EFF0F1"/>
              </w:pBdr>
              <w:spacing w:before="0" w:beforeAutospacing="0" w:after="0" w:afterAutospacing="0"/>
              <w:ind w:firstLine="34"/>
              <w:jc w:val="both"/>
              <w:outlineLvl w:val="1"/>
              <w:rPr>
                <w:shd w:val="clear" w:color="auto" w:fill="FFFFFF"/>
              </w:rPr>
            </w:pPr>
            <w:r w:rsidRPr="00F230A8">
              <w:t>Поэзия И.Ф. Анненского. Особенности художественного мира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18.10</w:t>
            </w: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18.10</w:t>
            </w: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ind w:firstLine="34"/>
              <w:jc w:val="both"/>
              <w:rPr>
                <w:shd w:val="clear" w:color="auto" w:fill="FFFFFF"/>
              </w:rPr>
            </w:pPr>
            <w:r w:rsidRPr="00F230A8">
              <w:t>«Преодолевшие символизм» (новые течения в русской поэзии)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25.10</w:t>
            </w: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25.10</w:t>
            </w:r>
            <w:bookmarkStart w:id="4" w:name="_GoBack"/>
            <w:bookmarkEnd w:id="4"/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1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r w:rsidRPr="00F230A8">
              <w:rPr>
                <w:b w:val="0"/>
                <w:sz w:val="24"/>
                <w:szCs w:val="24"/>
              </w:rPr>
              <w:t>Биография Н.С. Гумилёва. Ранняя лирика поэта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273" w:type="dxa"/>
          </w:tcPr>
          <w:p w:rsidR="00F230A8" w:rsidRPr="00F230A8" w:rsidRDefault="00F230A8" w:rsidP="00F230A8">
            <w:pPr>
              <w:pStyle w:val="1"/>
              <w:shd w:val="clear" w:color="auto" w:fill="FFFFFF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F230A8">
              <w:rPr>
                <w:b w:val="0"/>
                <w:sz w:val="24"/>
                <w:szCs w:val="24"/>
              </w:rPr>
              <w:t xml:space="preserve">Тема истории и судьбы, творчества и творца </w:t>
            </w:r>
            <w:proofErr w:type="gramStart"/>
            <w:r w:rsidRPr="00F230A8">
              <w:rPr>
                <w:b w:val="0"/>
                <w:sz w:val="24"/>
                <w:szCs w:val="24"/>
              </w:rPr>
              <w:t>в</w:t>
            </w:r>
            <w:proofErr w:type="gramEnd"/>
            <w:r w:rsidRPr="00F230A8">
              <w:rPr>
                <w:b w:val="0"/>
                <w:sz w:val="24"/>
                <w:szCs w:val="24"/>
              </w:rPr>
              <w:t xml:space="preserve"> поздней</w:t>
            </w:r>
          </w:p>
          <w:p w:rsidR="00F230A8" w:rsidRPr="00F230A8" w:rsidRDefault="00F230A8" w:rsidP="00F230A8">
            <w:pPr>
              <w:pStyle w:val="1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F230A8">
              <w:rPr>
                <w:b w:val="0"/>
                <w:sz w:val="24"/>
                <w:szCs w:val="24"/>
              </w:rPr>
              <w:t>лирике Н.С. Гумилёва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>«Короли смеха» из журнала «</w:t>
            </w:r>
            <w:proofErr w:type="spellStart"/>
            <w:r w:rsidRPr="00F230A8">
              <w:rPr>
                <w:sz w:val="24"/>
                <w:szCs w:val="24"/>
                <w:lang w:val="ru-RU"/>
              </w:rPr>
              <w:t>Сатирикон</w:t>
            </w:r>
            <w:proofErr w:type="spellEnd"/>
            <w:r w:rsidRPr="00F230A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 xml:space="preserve">Литературный процесс 1930-начала 1940-х годов. </w:t>
            </w:r>
            <w:proofErr w:type="spellStart"/>
            <w:r w:rsidRPr="00F230A8">
              <w:rPr>
                <w:sz w:val="24"/>
                <w:szCs w:val="24"/>
              </w:rPr>
              <w:t>Обзор</w:t>
            </w:r>
            <w:proofErr w:type="spellEnd"/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 xml:space="preserve">Литературный процесс 1930-начала 1940-х годов. Знакомство с романом Н.А. Островского «Как закалялась сталь» и лирикой Мандельштама. </w:t>
            </w:r>
            <w:proofErr w:type="spellStart"/>
            <w:r w:rsidRPr="00F230A8">
              <w:rPr>
                <w:sz w:val="24"/>
                <w:szCs w:val="24"/>
              </w:rPr>
              <w:t>Эмигрантская</w:t>
            </w:r>
            <w:proofErr w:type="spellEnd"/>
            <w:r w:rsidRPr="00F230A8">
              <w:rPr>
                <w:sz w:val="24"/>
                <w:szCs w:val="24"/>
              </w:rPr>
              <w:t xml:space="preserve"> «</w:t>
            </w:r>
            <w:proofErr w:type="spellStart"/>
            <w:r w:rsidRPr="00F230A8">
              <w:rPr>
                <w:sz w:val="24"/>
                <w:szCs w:val="24"/>
              </w:rPr>
              <w:t>ветвь</w:t>
            </w:r>
            <w:proofErr w:type="spellEnd"/>
            <w:r w:rsidRPr="00F230A8">
              <w:rPr>
                <w:sz w:val="24"/>
                <w:szCs w:val="24"/>
              </w:rPr>
              <w:t xml:space="preserve">» </w:t>
            </w:r>
            <w:proofErr w:type="spellStart"/>
            <w:r w:rsidRPr="00F230A8">
              <w:rPr>
                <w:sz w:val="24"/>
                <w:szCs w:val="24"/>
              </w:rPr>
              <w:t>русской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литературы</w:t>
            </w:r>
            <w:proofErr w:type="spellEnd"/>
            <w:r w:rsidRPr="00F230A8">
              <w:rPr>
                <w:sz w:val="24"/>
                <w:szCs w:val="24"/>
              </w:rPr>
              <w:t xml:space="preserve">. </w:t>
            </w:r>
            <w:proofErr w:type="spellStart"/>
            <w:r w:rsidRPr="00F230A8">
              <w:rPr>
                <w:sz w:val="24"/>
                <w:szCs w:val="24"/>
              </w:rPr>
              <w:t>Обзор</w:t>
            </w:r>
            <w:proofErr w:type="spellEnd"/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shd w:val="clear" w:color="auto" w:fill="FEFCFA"/>
              <w:ind w:firstLine="34"/>
              <w:jc w:val="both"/>
            </w:pPr>
            <w:r w:rsidRPr="00F230A8">
              <w:t>А.Н. Толстой: жизнь и творчество. Историческая проза писателя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30A8">
              <w:rPr>
                <w:sz w:val="24"/>
                <w:szCs w:val="24"/>
              </w:rPr>
              <w:t>Литература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Великой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Отечественной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>А.Т. Твардовский: очерк жизни и творчества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3"/>
              <w:shd w:val="clear" w:color="auto" w:fill="FEFEFE"/>
              <w:spacing w:before="0" w:beforeAutospacing="0" w:after="0" w:afterAutospacing="0"/>
              <w:ind w:right="645" w:firstLine="34"/>
              <w:jc w:val="both"/>
              <w:rPr>
                <w:b/>
              </w:rPr>
            </w:pPr>
            <w:r w:rsidRPr="00F230A8">
              <w:t>Философская проблематика поздней реалистической лирики А.Т. Твардовского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 xml:space="preserve">Литературный процесс 1950–1980-х годов. Осмысление Великой Победы 1945 года в сороковые-пятидесятые годы </w:t>
            </w:r>
            <w:r w:rsidRPr="00F230A8">
              <w:rPr>
                <w:sz w:val="24"/>
                <w:szCs w:val="24"/>
              </w:rPr>
              <w:t>XX</w:t>
            </w:r>
            <w:r w:rsidRPr="00F230A8">
              <w:rPr>
                <w:sz w:val="24"/>
                <w:szCs w:val="24"/>
                <w:lang w:val="ru-RU"/>
              </w:rPr>
              <w:t xml:space="preserve"> века в поэзии и прозе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 xml:space="preserve">Литературный процесс 1950–1980-х годов. «Оттепель» 1953–1964 годов – рождение нового типа литературного движения. </w:t>
            </w:r>
            <w:proofErr w:type="spellStart"/>
            <w:r w:rsidRPr="00F230A8">
              <w:rPr>
                <w:sz w:val="24"/>
                <w:szCs w:val="24"/>
              </w:rPr>
              <w:t>Поэтическая</w:t>
            </w:r>
            <w:proofErr w:type="spellEnd"/>
            <w:r w:rsidRPr="00F230A8">
              <w:rPr>
                <w:sz w:val="24"/>
                <w:szCs w:val="24"/>
              </w:rPr>
              <w:t xml:space="preserve"> «</w:t>
            </w:r>
            <w:proofErr w:type="spellStart"/>
            <w:r w:rsidRPr="00F230A8">
              <w:rPr>
                <w:sz w:val="24"/>
                <w:szCs w:val="24"/>
              </w:rPr>
              <w:t>оттепель</w:t>
            </w:r>
            <w:proofErr w:type="spellEnd"/>
            <w:r w:rsidRPr="00F230A8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>Литературный процесс 1950–1980-х годов. «Окопный реализм писателей-фронтовиков 1960–1970-х годов»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>Литературный процесс 1950–1980-х годов. «Деревенская» и «городская» проза 1950–1980-х годов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 xml:space="preserve">Литературный процесс 1950–1980-х годов. Историческая романистика 1960 – 1980-х годов. </w:t>
            </w:r>
            <w:proofErr w:type="spellStart"/>
            <w:r w:rsidRPr="00F230A8">
              <w:rPr>
                <w:sz w:val="24"/>
                <w:szCs w:val="24"/>
              </w:rPr>
              <w:t>Авторская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песня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как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песенный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монотеатр</w:t>
            </w:r>
            <w:proofErr w:type="spellEnd"/>
            <w:r w:rsidRPr="00F230A8">
              <w:rPr>
                <w:sz w:val="24"/>
                <w:szCs w:val="24"/>
              </w:rPr>
              <w:t xml:space="preserve"> 1970–1980-х </w:t>
            </w:r>
            <w:proofErr w:type="spellStart"/>
            <w:r w:rsidRPr="00F230A8">
              <w:rPr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30A8">
              <w:rPr>
                <w:sz w:val="24"/>
                <w:szCs w:val="24"/>
              </w:rPr>
              <w:t>Поэзия</w:t>
            </w:r>
            <w:proofErr w:type="spellEnd"/>
            <w:r w:rsidRPr="00F230A8">
              <w:rPr>
                <w:sz w:val="24"/>
                <w:szCs w:val="24"/>
              </w:rPr>
              <w:t xml:space="preserve"> Н.М. </w:t>
            </w:r>
            <w:proofErr w:type="spellStart"/>
            <w:r w:rsidRPr="00F230A8">
              <w:rPr>
                <w:sz w:val="24"/>
                <w:szCs w:val="24"/>
              </w:rPr>
              <w:t>Рубцова</w:t>
            </w:r>
            <w:proofErr w:type="spellEnd"/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F230A8">
              <w:rPr>
                <w:sz w:val="24"/>
                <w:szCs w:val="24"/>
                <w:lang w:val="ru-RU"/>
              </w:rPr>
              <w:t xml:space="preserve">В.П. Астафьев. Знакомство с биографией и творчеством. </w:t>
            </w:r>
            <w:proofErr w:type="spellStart"/>
            <w:r w:rsidRPr="00F230A8">
              <w:rPr>
                <w:sz w:val="24"/>
                <w:szCs w:val="24"/>
              </w:rPr>
              <w:t>Анализ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рассказа</w:t>
            </w:r>
            <w:proofErr w:type="spellEnd"/>
            <w:r w:rsidRPr="00F230A8">
              <w:rPr>
                <w:sz w:val="24"/>
                <w:szCs w:val="24"/>
              </w:rPr>
              <w:t xml:space="preserve"> «</w:t>
            </w:r>
            <w:proofErr w:type="spellStart"/>
            <w:r w:rsidRPr="00F230A8">
              <w:rPr>
                <w:sz w:val="24"/>
                <w:szCs w:val="24"/>
              </w:rPr>
              <w:t>Царь-рыба</w:t>
            </w:r>
            <w:proofErr w:type="spellEnd"/>
            <w:r w:rsidRPr="00F230A8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ind w:firstLine="34"/>
              <w:jc w:val="both"/>
              <w:rPr>
                <w:bdr w:val="none" w:sz="0" w:space="0" w:color="auto" w:frame="1"/>
              </w:rPr>
            </w:pPr>
            <w:r w:rsidRPr="00F230A8">
              <w:t>Проза В.П. Астафьева. Анализ рассказа «Бабушкин праздник» («Последний поклон»), повести «Пастух и пастушка»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3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bdr w:val="none" w:sz="0" w:space="0" w:color="auto" w:frame="1"/>
              </w:rPr>
            </w:pPr>
            <w:r w:rsidRPr="00F230A8">
              <w:t>В.Г. Распутин. Знакомство с биографией. Особенности сюжетов и проблематика прозы писателя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ru-RU"/>
              </w:rPr>
            </w:pPr>
            <w:proofErr w:type="spellStart"/>
            <w:r w:rsidRPr="00F230A8">
              <w:rPr>
                <w:sz w:val="24"/>
                <w:szCs w:val="24"/>
              </w:rPr>
              <w:t>Проза</w:t>
            </w:r>
            <w:proofErr w:type="spellEnd"/>
            <w:r w:rsidRPr="00F230A8">
              <w:rPr>
                <w:sz w:val="24"/>
                <w:szCs w:val="24"/>
              </w:rPr>
              <w:t xml:space="preserve"> В.Г. </w:t>
            </w:r>
            <w:proofErr w:type="spellStart"/>
            <w:r w:rsidRPr="00F230A8">
              <w:rPr>
                <w:sz w:val="24"/>
                <w:szCs w:val="24"/>
              </w:rPr>
              <w:t>Распутина</w:t>
            </w:r>
            <w:proofErr w:type="spellEnd"/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ind w:firstLine="34"/>
              <w:jc w:val="both"/>
              <w:rPr>
                <w:bdr w:val="none" w:sz="0" w:space="0" w:color="auto" w:frame="1"/>
              </w:rPr>
            </w:pPr>
            <w:r w:rsidRPr="00F230A8">
              <w:t>Новейшая русская реалистическая проза 1980–1990-х годов и начала XXI века. Обзор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ind w:firstLine="34"/>
              <w:jc w:val="both"/>
              <w:rPr>
                <w:bdr w:val="none" w:sz="0" w:space="0" w:color="auto" w:frame="1"/>
              </w:rPr>
            </w:pPr>
            <w:r w:rsidRPr="00F230A8">
              <w:t xml:space="preserve">Проза Алексея Варламова 1980-1990-х гг.: </w:t>
            </w:r>
            <w:proofErr w:type="spellStart"/>
            <w:r w:rsidRPr="00F230A8">
              <w:t>жанровостилевое</w:t>
            </w:r>
            <w:proofErr w:type="spellEnd"/>
            <w:r w:rsidRPr="00F230A8">
              <w:t xml:space="preserve"> своеобразие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 xml:space="preserve">Новейшая русская реалистическая проза 1980–1990-х годов и начала </w:t>
            </w:r>
            <w:r w:rsidRPr="00F230A8">
              <w:rPr>
                <w:sz w:val="24"/>
                <w:szCs w:val="24"/>
              </w:rPr>
              <w:t>XXI</w:t>
            </w:r>
            <w:r w:rsidRPr="00F230A8">
              <w:rPr>
                <w:sz w:val="24"/>
                <w:szCs w:val="24"/>
                <w:lang w:val="ru-RU"/>
              </w:rPr>
              <w:t xml:space="preserve"> века: эволюция модернистской и постмодернистской прозы. </w:t>
            </w:r>
            <w:proofErr w:type="spellStart"/>
            <w:r w:rsidRPr="00F230A8">
              <w:rPr>
                <w:sz w:val="24"/>
                <w:szCs w:val="24"/>
              </w:rPr>
              <w:t>Ироническая</w:t>
            </w:r>
            <w:proofErr w:type="spellEnd"/>
            <w:r w:rsidRPr="00F230A8">
              <w:rPr>
                <w:sz w:val="24"/>
                <w:szCs w:val="24"/>
              </w:rPr>
              <w:t xml:space="preserve"> </w:t>
            </w:r>
            <w:proofErr w:type="spellStart"/>
            <w:r w:rsidRPr="00F230A8">
              <w:rPr>
                <w:sz w:val="24"/>
                <w:szCs w:val="24"/>
              </w:rPr>
              <w:t>проза</w:t>
            </w:r>
            <w:proofErr w:type="spellEnd"/>
            <w:r w:rsidRPr="00F230A8">
              <w:rPr>
                <w:sz w:val="24"/>
                <w:szCs w:val="24"/>
              </w:rPr>
              <w:t xml:space="preserve">. </w:t>
            </w:r>
            <w:proofErr w:type="spellStart"/>
            <w:r w:rsidRPr="00F230A8">
              <w:rPr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rPr>
          <w:trHeight w:val="200"/>
        </w:trPr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>Поэма Вен. Ерофеева «</w:t>
            </w:r>
            <w:proofErr w:type="gramStart"/>
            <w:r w:rsidRPr="00F230A8">
              <w:rPr>
                <w:sz w:val="24"/>
                <w:szCs w:val="24"/>
                <w:lang w:val="ru-RU"/>
              </w:rPr>
              <w:t>Москва–Петушки</w:t>
            </w:r>
            <w:proofErr w:type="gramEnd"/>
            <w:r w:rsidRPr="00F230A8">
              <w:rPr>
                <w:sz w:val="24"/>
                <w:szCs w:val="24"/>
                <w:lang w:val="ru-RU"/>
              </w:rPr>
              <w:t>» как высший образец русского постмодернизма классического периода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shd w:val="clear" w:color="auto" w:fill="FFFFFF"/>
              <w:ind w:firstLine="34"/>
              <w:jc w:val="both"/>
              <w:outlineLvl w:val="0"/>
              <w:rPr>
                <w:b/>
              </w:rPr>
            </w:pPr>
            <w:r w:rsidRPr="00F230A8">
              <w:t>Поэзия И.А. Бродского. Основные темы и мотивы лирики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pStyle w:val="a8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0A8">
              <w:rPr>
                <w:sz w:val="24"/>
                <w:szCs w:val="24"/>
                <w:lang w:val="ru-RU"/>
              </w:rPr>
              <w:t>Реальность в поэзии И. Бродского и ее интерпретация в критике и литературоведении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30A8" w:rsidRPr="001B3916" w:rsidTr="00F230A8">
        <w:tc>
          <w:tcPr>
            <w:tcW w:w="822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3916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273" w:type="dxa"/>
          </w:tcPr>
          <w:p w:rsidR="00F230A8" w:rsidRPr="00F230A8" w:rsidRDefault="00F230A8" w:rsidP="001B3916">
            <w:pPr>
              <w:ind w:firstLine="34"/>
              <w:jc w:val="both"/>
            </w:pPr>
            <w:r w:rsidRPr="00F230A8">
              <w:t>Современная литературная ситуация: реальность и перспективы. Итоговый урок</w:t>
            </w:r>
          </w:p>
        </w:tc>
        <w:tc>
          <w:tcPr>
            <w:tcW w:w="2127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230A8" w:rsidRPr="001B3916" w:rsidRDefault="00F230A8" w:rsidP="001B3916">
            <w:pPr>
              <w:pStyle w:val="a8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DB24A2" w:rsidRPr="001B3916" w:rsidRDefault="00DB24A2" w:rsidP="001B3916">
      <w:pPr>
        <w:ind w:firstLine="284"/>
        <w:jc w:val="both"/>
        <w:rPr>
          <w:sz w:val="28"/>
          <w:szCs w:val="28"/>
        </w:rPr>
      </w:pPr>
    </w:p>
    <w:p w:rsidR="00DB24A2" w:rsidRPr="001B3916" w:rsidRDefault="00DB24A2" w:rsidP="001B3916">
      <w:pPr>
        <w:jc w:val="both"/>
        <w:rPr>
          <w:sz w:val="28"/>
          <w:szCs w:val="28"/>
        </w:rPr>
      </w:pPr>
    </w:p>
    <w:sectPr w:rsidR="00DB24A2" w:rsidRPr="001B3916" w:rsidSect="001B39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4A"/>
    <w:multiLevelType w:val="hybridMultilevel"/>
    <w:tmpl w:val="9194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3902D9"/>
    <w:multiLevelType w:val="hybridMultilevel"/>
    <w:tmpl w:val="E9EA3D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3F2BCC"/>
    <w:multiLevelType w:val="multilevel"/>
    <w:tmpl w:val="FE70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C7AE2"/>
    <w:multiLevelType w:val="multilevel"/>
    <w:tmpl w:val="06FA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D7BDF"/>
    <w:multiLevelType w:val="hybridMultilevel"/>
    <w:tmpl w:val="3CDC1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8A0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ED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140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B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EE3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E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484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F8B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695361"/>
    <w:multiLevelType w:val="hybridMultilevel"/>
    <w:tmpl w:val="D2106260"/>
    <w:lvl w:ilvl="0" w:tplc="EE749CBA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  <w:i/>
        <w:w w:val="103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C2A0F1D"/>
    <w:multiLevelType w:val="hybridMultilevel"/>
    <w:tmpl w:val="DD92C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D00184D"/>
    <w:multiLevelType w:val="hybridMultilevel"/>
    <w:tmpl w:val="0A7EE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83E9B"/>
    <w:multiLevelType w:val="multilevel"/>
    <w:tmpl w:val="E740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A2EFD"/>
    <w:multiLevelType w:val="hybridMultilevel"/>
    <w:tmpl w:val="CBDE8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F6B1C33"/>
    <w:multiLevelType w:val="multilevel"/>
    <w:tmpl w:val="2BF0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F2700D"/>
    <w:multiLevelType w:val="hybridMultilevel"/>
    <w:tmpl w:val="FE44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4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4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4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4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21"/>
    <w:rsid w:val="00185FCF"/>
    <w:rsid w:val="001B3916"/>
    <w:rsid w:val="00240D11"/>
    <w:rsid w:val="002F37A7"/>
    <w:rsid w:val="00496B21"/>
    <w:rsid w:val="004D3CB1"/>
    <w:rsid w:val="005A02AA"/>
    <w:rsid w:val="007247B7"/>
    <w:rsid w:val="00882CAC"/>
    <w:rsid w:val="00BE2ADA"/>
    <w:rsid w:val="00C470B4"/>
    <w:rsid w:val="00DB24A2"/>
    <w:rsid w:val="00EA7278"/>
    <w:rsid w:val="00F230A8"/>
    <w:rsid w:val="00F7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DB24A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6B2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link w:val="a5"/>
    <w:qFormat/>
    <w:rsid w:val="00496B21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496B21"/>
    <w:pPr>
      <w:widowControl w:val="0"/>
      <w:autoSpaceDE w:val="0"/>
      <w:autoSpaceDN w:val="0"/>
      <w:ind w:left="537" w:right="2283"/>
      <w:jc w:val="center"/>
      <w:outlineLvl w:val="1"/>
    </w:pPr>
    <w:rPr>
      <w:rFonts w:eastAsia="Times New Roman"/>
      <w:b/>
      <w:bCs/>
      <w:sz w:val="40"/>
      <w:szCs w:val="40"/>
      <w:lang w:eastAsia="en-US"/>
    </w:rPr>
  </w:style>
  <w:style w:type="character" w:customStyle="1" w:styleId="a5">
    <w:name w:val="Абзац списка Знак"/>
    <w:link w:val="a4"/>
    <w:locked/>
    <w:rsid w:val="00496B2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Body Text"/>
    <w:basedOn w:val="a"/>
    <w:link w:val="a7"/>
    <w:uiPriority w:val="1"/>
    <w:qFormat/>
    <w:rsid w:val="00BE2ADA"/>
    <w:pPr>
      <w:widowControl w:val="0"/>
      <w:autoSpaceDE w:val="0"/>
      <w:autoSpaceDN w:val="0"/>
      <w:jc w:val="both"/>
    </w:pPr>
    <w:rPr>
      <w:rFonts w:eastAsia="Times New Roman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E2AD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link w:val="a9"/>
    <w:uiPriority w:val="99"/>
    <w:qFormat/>
    <w:rsid w:val="00EA7278"/>
    <w:rPr>
      <w:rFonts w:ascii="Calibri" w:eastAsia="Times New Roman" w:hAnsi="Calibri"/>
      <w:sz w:val="20"/>
      <w:szCs w:val="20"/>
      <w:lang w:val="en-US" w:eastAsia="ru-RU"/>
    </w:rPr>
  </w:style>
  <w:style w:type="character" w:customStyle="1" w:styleId="a9">
    <w:name w:val="Без интервала Знак"/>
    <w:link w:val="a8"/>
    <w:uiPriority w:val="99"/>
    <w:locked/>
    <w:rsid w:val="00EA7278"/>
    <w:rPr>
      <w:rFonts w:ascii="Calibri" w:eastAsia="Times New Roman" w:hAnsi="Calibri" w:cs="Times New Roman"/>
      <w:sz w:val="20"/>
      <w:szCs w:val="20"/>
      <w:lang w:val="en-US" w:eastAsia="ru-RU"/>
    </w:rPr>
  </w:style>
  <w:style w:type="paragraph" w:customStyle="1" w:styleId="Standard">
    <w:name w:val="Standard"/>
    <w:uiPriority w:val="99"/>
    <w:rsid w:val="00DB24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DB24A2"/>
  </w:style>
  <w:style w:type="character" w:styleId="aa">
    <w:name w:val="Strong"/>
    <w:basedOn w:val="a0"/>
    <w:uiPriority w:val="22"/>
    <w:qFormat/>
    <w:rsid w:val="00DB24A2"/>
    <w:rPr>
      <w:b/>
      <w:bCs/>
    </w:rPr>
  </w:style>
  <w:style w:type="paragraph" w:customStyle="1" w:styleId="c0">
    <w:name w:val="c0"/>
    <w:basedOn w:val="a"/>
    <w:rsid w:val="00DB24A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DB24A2"/>
  </w:style>
  <w:style w:type="character" w:customStyle="1" w:styleId="10">
    <w:name w:val="Заголовок 1 Знак"/>
    <w:basedOn w:val="a0"/>
    <w:link w:val="1"/>
    <w:uiPriority w:val="9"/>
    <w:rsid w:val="00DB2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240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DB24A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6B2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List Paragraph"/>
    <w:basedOn w:val="a"/>
    <w:link w:val="a5"/>
    <w:qFormat/>
    <w:rsid w:val="00496B21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496B21"/>
    <w:pPr>
      <w:widowControl w:val="0"/>
      <w:autoSpaceDE w:val="0"/>
      <w:autoSpaceDN w:val="0"/>
      <w:ind w:left="537" w:right="2283"/>
      <w:jc w:val="center"/>
      <w:outlineLvl w:val="1"/>
    </w:pPr>
    <w:rPr>
      <w:rFonts w:eastAsia="Times New Roman"/>
      <w:b/>
      <w:bCs/>
      <w:sz w:val="40"/>
      <w:szCs w:val="40"/>
      <w:lang w:eastAsia="en-US"/>
    </w:rPr>
  </w:style>
  <w:style w:type="character" w:customStyle="1" w:styleId="a5">
    <w:name w:val="Абзац списка Знак"/>
    <w:link w:val="a4"/>
    <w:locked/>
    <w:rsid w:val="00496B2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Body Text"/>
    <w:basedOn w:val="a"/>
    <w:link w:val="a7"/>
    <w:uiPriority w:val="1"/>
    <w:qFormat/>
    <w:rsid w:val="00BE2ADA"/>
    <w:pPr>
      <w:widowControl w:val="0"/>
      <w:autoSpaceDE w:val="0"/>
      <w:autoSpaceDN w:val="0"/>
      <w:jc w:val="both"/>
    </w:pPr>
    <w:rPr>
      <w:rFonts w:eastAsia="Times New Roman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E2AD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link w:val="a9"/>
    <w:uiPriority w:val="99"/>
    <w:qFormat/>
    <w:rsid w:val="00EA7278"/>
    <w:rPr>
      <w:rFonts w:ascii="Calibri" w:eastAsia="Times New Roman" w:hAnsi="Calibri"/>
      <w:sz w:val="20"/>
      <w:szCs w:val="20"/>
      <w:lang w:val="en-US" w:eastAsia="ru-RU"/>
    </w:rPr>
  </w:style>
  <w:style w:type="character" w:customStyle="1" w:styleId="a9">
    <w:name w:val="Без интервала Знак"/>
    <w:link w:val="a8"/>
    <w:uiPriority w:val="99"/>
    <w:locked/>
    <w:rsid w:val="00EA7278"/>
    <w:rPr>
      <w:rFonts w:ascii="Calibri" w:eastAsia="Times New Roman" w:hAnsi="Calibri" w:cs="Times New Roman"/>
      <w:sz w:val="20"/>
      <w:szCs w:val="20"/>
      <w:lang w:val="en-US" w:eastAsia="ru-RU"/>
    </w:rPr>
  </w:style>
  <w:style w:type="paragraph" w:customStyle="1" w:styleId="Standard">
    <w:name w:val="Standard"/>
    <w:uiPriority w:val="99"/>
    <w:rsid w:val="00DB24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DB24A2"/>
  </w:style>
  <w:style w:type="character" w:styleId="aa">
    <w:name w:val="Strong"/>
    <w:basedOn w:val="a0"/>
    <w:uiPriority w:val="22"/>
    <w:qFormat/>
    <w:rsid w:val="00DB24A2"/>
    <w:rPr>
      <w:b/>
      <w:bCs/>
    </w:rPr>
  </w:style>
  <w:style w:type="paragraph" w:customStyle="1" w:styleId="c0">
    <w:name w:val="c0"/>
    <w:basedOn w:val="a"/>
    <w:rsid w:val="00DB24A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basedOn w:val="a0"/>
    <w:rsid w:val="00DB24A2"/>
  </w:style>
  <w:style w:type="character" w:customStyle="1" w:styleId="10">
    <w:name w:val="Заголовок 1 Знак"/>
    <w:basedOn w:val="a0"/>
    <w:link w:val="1"/>
    <w:uiPriority w:val="9"/>
    <w:rsid w:val="00DB2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240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289CD-DFFD-4FD7-AFC1-D3D219D1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</cp:lastModifiedBy>
  <cp:revision>2</cp:revision>
  <dcterms:created xsi:type="dcterms:W3CDTF">2023-10-11T07:27:00Z</dcterms:created>
  <dcterms:modified xsi:type="dcterms:W3CDTF">2023-10-11T07:27:00Z</dcterms:modified>
</cp:coreProperties>
</file>